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01A8" w:rsidRPr="003911F0" w:rsidRDefault="000401A8" w:rsidP="000401A8">
      <w:pPr>
        <w:spacing w:line="520" w:lineRule="exact"/>
        <w:ind w:firstLineChars="0" w:firstLine="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3911F0">
        <w:rPr>
          <w:rFonts w:ascii="Times New Roman" w:eastAsia="黑体" w:hAnsi="Times New Roman" w:cs="Times New Roman"/>
          <w:sz w:val="32"/>
          <w:szCs w:val="32"/>
        </w:rPr>
        <w:t>附件</w:t>
      </w:r>
      <w:r w:rsidRPr="003911F0">
        <w:rPr>
          <w:rFonts w:ascii="Times New Roman" w:eastAsia="黑体" w:hAnsi="Times New Roman" w:cs="Times New Roman"/>
          <w:sz w:val="32"/>
          <w:szCs w:val="32"/>
        </w:rPr>
        <w:t>1</w:t>
      </w:r>
    </w:p>
    <w:p w:rsidR="000401A8" w:rsidRPr="003911F0" w:rsidRDefault="000401A8" w:rsidP="000401A8">
      <w:pPr>
        <w:spacing w:line="520" w:lineRule="exact"/>
        <w:ind w:firstLineChars="0" w:firstLine="0"/>
        <w:jc w:val="both"/>
        <w:rPr>
          <w:rFonts w:ascii="Times New Roman" w:eastAsia="黑体" w:hAnsi="Times New Roman" w:cs="Times New Roman"/>
          <w:sz w:val="32"/>
          <w:szCs w:val="32"/>
        </w:rPr>
      </w:pPr>
    </w:p>
    <w:p w:rsidR="000401A8" w:rsidRPr="003911F0" w:rsidRDefault="000401A8" w:rsidP="000401A8">
      <w:pPr>
        <w:spacing w:line="576" w:lineRule="exact"/>
        <w:ind w:firstLineChars="0" w:firstLine="0"/>
        <w:jc w:val="center"/>
        <w:rPr>
          <w:rFonts w:ascii="Times New Roman" w:eastAsia="方正小标宋_GBK" w:hAnsi="Times New Roman" w:cs="Times New Roman"/>
          <w:color w:val="000000"/>
          <w:sz w:val="44"/>
          <w:szCs w:val="44"/>
        </w:rPr>
      </w:pPr>
      <w:bookmarkStart w:id="0" w:name="_Hlk40504969"/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四川省大学生</w:t>
      </w: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“</w:t>
      </w: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综合素质</w:t>
      </w: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A</w:t>
      </w: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级证书</w:t>
      </w: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”</w:t>
      </w: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认证办法</w:t>
      </w:r>
      <w:bookmarkEnd w:id="0"/>
    </w:p>
    <w:p w:rsidR="000401A8" w:rsidRPr="003911F0" w:rsidRDefault="000401A8" w:rsidP="000401A8">
      <w:pPr>
        <w:spacing w:line="576" w:lineRule="exact"/>
        <w:ind w:firstLineChars="0" w:firstLine="0"/>
        <w:rPr>
          <w:rFonts w:ascii="Times New Roman" w:eastAsia="仿宋_GB2312" w:hAnsi="Times New Roman" w:cs="Times New Roman"/>
          <w:color w:val="000000"/>
          <w:sz w:val="32"/>
          <w:szCs w:val="32"/>
        </w:rPr>
      </w:pPr>
    </w:p>
    <w:p w:rsidR="000401A8" w:rsidRPr="003911F0" w:rsidRDefault="000401A8" w:rsidP="000401A8">
      <w:pPr>
        <w:spacing w:line="560" w:lineRule="exact"/>
        <w:ind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3911F0">
        <w:rPr>
          <w:rFonts w:ascii="Times New Roman" w:eastAsia="黑体" w:hAnsi="Times New Roman" w:cs="Times New Roman"/>
          <w:sz w:val="32"/>
          <w:szCs w:val="32"/>
        </w:rPr>
        <w:t>一、综合素质</w:t>
      </w:r>
      <w:r w:rsidRPr="003911F0">
        <w:rPr>
          <w:rFonts w:ascii="Times New Roman" w:eastAsia="黑体" w:hAnsi="Times New Roman" w:cs="Times New Roman"/>
          <w:sz w:val="32"/>
          <w:szCs w:val="32"/>
        </w:rPr>
        <w:t>A</w:t>
      </w:r>
      <w:r w:rsidRPr="003911F0">
        <w:rPr>
          <w:rFonts w:ascii="Times New Roman" w:eastAsia="黑体" w:hAnsi="Times New Roman" w:cs="Times New Roman"/>
          <w:sz w:val="32"/>
          <w:szCs w:val="32"/>
        </w:rPr>
        <w:t>级证书</w:t>
      </w:r>
    </w:p>
    <w:p w:rsidR="000401A8" w:rsidRPr="003911F0" w:rsidRDefault="000401A8" w:rsidP="000401A8">
      <w:pPr>
        <w:spacing w:line="560" w:lineRule="exact"/>
        <w:ind w:firstLine="643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bCs/>
          <w:sz w:val="32"/>
          <w:szCs w:val="32"/>
        </w:rPr>
        <w:t>第一条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四川省大学生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由共青团四川省委、四川省学生联合会共同设立。</w:t>
      </w:r>
    </w:p>
    <w:p w:rsidR="000401A8" w:rsidRPr="003911F0" w:rsidRDefault="000401A8" w:rsidP="000401A8">
      <w:pPr>
        <w:spacing w:line="560" w:lineRule="exact"/>
        <w:ind w:firstLineChars="196" w:firstLine="63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bCs/>
          <w:sz w:val="32"/>
          <w:szCs w:val="32"/>
        </w:rPr>
        <w:t>第二条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　四川省大学生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认证制度旨在对大学生的综合素质进行有效评价，在青年学生中树立先进典型，建立正确的激励导向机制，引导广大青年学生向上向善、自立自强、奋发成才，同时向社会推荐优秀人才，为祖国建设和发展做出积极贡献。</w:t>
      </w:r>
    </w:p>
    <w:p w:rsidR="000401A8" w:rsidRPr="003911F0" w:rsidRDefault="000401A8" w:rsidP="000401A8">
      <w:pPr>
        <w:spacing w:line="560" w:lineRule="exact"/>
        <w:ind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3911F0">
        <w:rPr>
          <w:rFonts w:ascii="Times New Roman" w:eastAsia="黑体" w:hAnsi="Times New Roman" w:cs="Times New Roman"/>
          <w:sz w:val="32"/>
          <w:szCs w:val="32"/>
        </w:rPr>
        <w:t>二、认证对象</w:t>
      </w:r>
    </w:p>
    <w:p w:rsidR="000401A8" w:rsidRPr="003911F0" w:rsidRDefault="000401A8" w:rsidP="000401A8">
      <w:pPr>
        <w:spacing w:line="560" w:lineRule="exact"/>
        <w:ind w:firstLineChars="196" w:firstLine="630"/>
        <w:jc w:val="both"/>
        <w:rPr>
          <w:rFonts w:ascii="Times New Roman" w:eastAsia="仿宋_GB2312" w:hAnsi="Times New Roman" w:cs="Times New Roman"/>
          <w:b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第三条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　四川省大学生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的认证范围为：四川省全日制高等院校在校学生（含专科生、本科生、研究生）。</w:t>
      </w:r>
    </w:p>
    <w:p w:rsidR="000401A8" w:rsidRPr="003911F0" w:rsidRDefault="000401A8" w:rsidP="000401A8">
      <w:pPr>
        <w:spacing w:line="560" w:lineRule="exact"/>
        <w:ind w:firstLineChars="196" w:firstLine="63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第四条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　四川省大学生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认证对象无名额限制，凡符合本认证办法规定且满足认证条件的，均可申请认证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，已获得认证的学生不得重复申请。</w:t>
      </w:r>
    </w:p>
    <w:p w:rsidR="000401A8" w:rsidRPr="003911F0" w:rsidRDefault="000401A8" w:rsidP="000401A8">
      <w:pPr>
        <w:spacing w:line="560" w:lineRule="exact"/>
        <w:ind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3911F0">
        <w:rPr>
          <w:rFonts w:ascii="Times New Roman" w:eastAsia="黑体" w:hAnsi="Times New Roman" w:cs="Times New Roman"/>
          <w:sz w:val="32"/>
          <w:szCs w:val="32"/>
        </w:rPr>
        <w:t>三、认证条件及方法</w:t>
      </w:r>
    </w:p>
    <w:p w:rsidR="000401A8" w:rsidRPr="003911F0" w:rsidRDefault="000401A8" w:rsidP="000401A8">
      <w:pPr>
        <w:spacing w:line="560" w:lineRule="exact"/>
        <w:ind w:firstLineChars="0" w:firstLine="660"/>
        <w:jc w:val="both"/>
        <w:rPr>
          <w:rFonts w:ascii="Times New Roman" w:eastAsia="仿宋_GB2312" w:hAnsi="Times New Roman" w:cs="Times New Roman"/>
          <w:b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第五条</w:t>
      </w: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 xml:space="preserve">  </w:t>
      </w: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认证基准</w:t>
      </w:r>
    </w:p>
    <w:p w:rsidR="000401A8" w:rsidRPr="003911F0" w:rsidRDefault="000401A8" w:rsidP="000401A8">
      <w:pPr>
        <w:spacing w:line="560" w:lineRule="exact"/>
        <w:ind w:firstLineChars="0" w:firstLine="66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>学业成绩无挂科记录、无处分记录，需由学校相关行政部门开具证明材料。</w:t>
      </w:r>
    </w:p>
    <w:p w:rsidR="000401A8" w:rsidRPr="003911F0" w:rsidRDefault="000401A8" w:rsidP="000401A8">
      <w:pPr>
        <w:spacing w:line="560" w:lineRule="exact"/>
        <w:ind w:firstLineChars="196" w:firstLine="630"/>
        <w:jc w:val="both"/>
        <w:rPr>
          <w:rFonts w:ascii="Times New Roman" w:eastAsia="仿宋_GB2312" w:hAnsi="Times New Roman" w:cs="Times New Roman"/>
          <w:b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lastRenderedPageBreak/>
        <w:t>第六条</w:t>
      </w: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 xml:space="preserve">  </w:t>
      </w: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认证项目</w:t>
      </w:r>
    </w:p>
    <w:p w:rsidR="000401A8" w:rsidRPr="003911F0" w:rsidRDefault="000401A8" w:rsidP="000401A8">
      <w:pPr>
        <w:spacing w:line="560" w:lineRule="exact"/>
        <w:ind w:firstLineChars="0" w:firstLine="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  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认证项目分为思想政治、社会实践、创新创业、专业学习、成长锻炼、文体活动、技能特长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7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个类别，共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21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个项目，达到相应条件后可获得对应分值（详见《四川省大学生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评分标准表》）。同一项目的不同子项目不叠加计分，以最高得分计算。</w:t>
      </w:r>
    </w:p>
    <w:p w:rsidR="000401A8" w:rsidRPr="003911F0" w:rsidRDefault="000401A8" w:rsidP="000401A8">
      <w:pPr>
        <w:spacing w:line="560" w:lineRule="exact"/>
        <w:ind w:firstLineChars="0" w:firstLine="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（一）思想政治。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参加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青马工程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大学生骨干培训班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等思想政治类培养计划；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2.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思想品德方面有突出事迹，被授予道德模范、抗震救灾、见义勇为、拾金不昧、乐于助人、自强之星等奖励或表彰；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3.“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学习强国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学习情况；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4. 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青年大学习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学习情况；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5.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思想政治理论课学习情况。</w:t>
      </w:r>
    </w:p>
    <w:p w:rsidR="000401A8" w:rsidRPr="003911F0" w:rsidRDefault="000401A8" w:rsidP="000401A8">
      <w:pPr>
        <w:spacing w:line="560" w:lineRule="exact"/>
        <w:ind w:firstLineChars="0" w:firstLine="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（二）社会实践。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6.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参加社会实践；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7.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参加志愿服务。</w:t>
      </w:r>
    </w:p>
    <w:p w:rsidR="000401A8" w:rsidRPr="003911F0" w:rsidRDefault="000401A8" w:rsidP="000401A8">
      <w:pPr>
        <w:spacing w:line="560" w:lineRule="exact"/>
        <w:ind w:firstLineChars="0"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>（三）创新创业。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8.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参加创新创业竞赛；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9.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自主创业；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10.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参与科技创新。</w:t>
      </w:r>
    </w:p>
    <w:p w:rsidR="000401A8" w:rsidRPr="003911F0" w:rsidRDefault="000401A8" w:rsidP="000401A8">
      <w:pPr>
        <w:spacing w:line="560" w:lineRule="exact"/>
        <w:ind w:firstLineChars="0" w:firstLine="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（四）专业学习。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11.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在校期间获得奖学金；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12.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发表学术论文或文章；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13.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获得第二学位；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14.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参加专业性学科竞赛。</w:t>
      </w:r>
    </w:p>
    <w:p w:rsidR="000401A8" w:rsidRPr="003911F0" w:rsidRDefault="000401A8" w:rsidP="000401A8">
      <w:pPr>
        <w:spacing w:line="560" w:lineRule="exact"/>
        <w:ind w:firstLineChars="0" w:firstLine="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（五）成长锻炼。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15.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参加学生组织并获得良好及以上等次评议；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16.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获得优秀学生干部或优秀团干部、优秀共产党员、优秀共青团员、优秀毕业生等相关表彰。</w:t>
      </w:r>
    </w:p>
    <w:p w:rsidR="000401A8" w:rsidRPr="003911F0" w:rsidRDefault="000401A8" w:rsidP="000401A8">
      <w:pPr>
        <w:spacing w:line="560" w:lineRule="exact"/>
        <w:ind w:firstLineChars="0" w:firstLine="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（六）文体活动。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17.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参加文艺类活动；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18.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参加体育竞赛类活动。</w:t>
      </w:r>
    </w:p>
    <w:p w:rsidR="000401A8" w:rsidRPr="003911F0" w:rsidRDefault="000401A8" w:rsidP="000401A8">
      <w:pPr>
        <w:spacing w:line="560" w:lineRule="exact"/>
        <w:ind w:firstLineChars="0" w:firstLine="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（七）技能特长。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19.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获得国家级职业资格（技能）证书；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20.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lastRenderedPageBreak/>
        <w:t>获得全国计算机等级考试证书；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21.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获得语言类等级考试（认证考试）证书。</w:t>
      </w:r>
    </w:p>
    <w:p w:rsidR="000401A8" w:rsidRPr="003911F0" w:rsidRDefault="000401A8" w:rsidP="000401A8">
      <w:pPr>
        <w:spacing w:line="560" w:lineRule="exact"/>
        <w:ind w:firstLineChars="0" w:firstLine="640"/>
        <w:jc w:val="both"/>
        <w:rPr>
          <w:rFonts w:ascii="Times New Roman" w:eastAsia="仿宋_GB2312" w:hAnsi="Times New Roman" w:cs="Times New Roman"/>
          <w:b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第七条</w:t>
      </w: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 xml:space="preserve">  </w:t>
      </w: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认证方法</w:t>
      </w:r>
    </w:p>
    <w:p w:rsidR="000401A8" w:rsidRPr="003911F0" w:rsidRDefault="000401A8" w:rsidP="000401A8">
      <w:pPr>
        <w:spacing w:line="560" w:lineRule="exact"/>
        <w:ind w:firstLineChars="0"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每学期认证一次，分别于每年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5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月、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12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月进行。授予符合本认证办法第五条之认证基准且在第六条所列认证项目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7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个类别中满足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4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个类别取得计分，同时总分数达到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18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分（含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18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分）以上的专科生、总分数达到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24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分（含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24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分）以上的本科生或研究生。</w:t>
      </w:r>
    </w:p>
    <w:p w:rsidR="000401A8" w:rsidRPr="003911F0" w:rsidRDefault="000401A8" w:rsidP="000401A8">
      <w:pPr>
        <w:spacing w:line="560" w:lineRule="exact"/>
        <w:ind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3911F0">
        <w:rPr>
          <w:rFonts w:ascii="Times New Roman" w:eastAsia="黑体" w:hAnsi="Times New Roman" w:cs="Times New Roman"/>
          <w:sz w:val="32"/>
          <w:szCs w:val="32"/>
        </w:rPr>
        <w:t>四、组织机构</w:t>
      </w:r>
    </w:p>
    <w:p w:rsidR="000401A8" w:rsidRPr="003911F0" w:rsidRDefault="000401A8" w:rsidP="000401A8">
      <w:pPr>
        <w:spacing w:line="560" w:lineRule="exact"/>
        <w:ind w:firstLineChars="196" w:firstLine="63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第八条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四川省大学生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认证组织机构为共青团四川省委和四川省学生联合会。</w:t>
      </w:r>
    </w:p>
    <w:p w:rsidR="000401A8" w:rsidRPr="003911F0" w:rsidRDefault="000401A8" w:rsidP="000401A8">
      <w:pPr>
        <w:spacing w:line="560" w:lineRule="exact"/>
        <w:ind w:firstLineChars="196" w:firstLine="63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第九条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共青团四川省委学校部、四川省学生联合会秘书处负责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认证制度实施中的组织评审和协调工作，具有本认证办法的最终解释权。</w:t>
      </w:r>
    </w:p>
    <w:p w:rsidR="000401A8" w:rsidRPr="003911F0" w:rsidRDefault="000401A8" w:rsidP="000401A8">
      <w:pPr>
        <w:spacing w:line="560" w:lineRule="exact"/>
        <w:ind w:firstLineChars="198" w:firstLine="636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第十条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各高校团委负责本校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申请人的资格审查和初评工作。</w:t>
      </w:r>
    </w:p>
    <w:p w:rsidR="000401A8" w:rsidRPr="003911F0" w:rsidRDefault="000401A8" w:rsidP="000401A8">
      <w:pPr>
        <w:spacing w:line="560" w:lineRule="exact"/>
        <w:ind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3911F0">
        <w:rPr>
          <w:rFonts w:ascii="Times New Roman" w:eastAsia="黑体" w:hAnsi="Times New Roman" w:cs="Times New Roman"/>
          <w:sz w:val="32"/>
          <w:szCs w:val="32"/>
        </w:rPr>
        <w:t>五、认证程序</w:t>
      </w:r>
    </w:p>
    <w:p w:rsidR="000401A8" w:rsidRPr="003911F0" w:rsidRDefault="000401A8" w:rsidP="000401A8">
      <w:pPr>
        <w:spacing w:line="560" w:lineRule="exact"/>
        <w:ind w:firstLineChars="196" w:firstLine="63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第十一条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四川省大学生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认证的基本程序是：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本人申请（系统内提交相关证明材料）；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2.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学校团、学组织审核确认（系统内初审）；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3.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团省委和省学联终审确定（系统内终审），线上生成电子证书。</w:t>
      </w:r>
    </w:p>
    <w:p w:rsidR="000401A8" w:rsidRPr="003911F0" w:rsidRDefault="000401A8" w:rsidP="000401A8">
      <w:pPr>
        <w:spacing w:line="560" w:lineRule="exact"/>
        <w:ind w:firstLineChars="198" w:firstLine="636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第十二条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各高校团委评定出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推荐人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lastRenderedPageBreak/>
        <w:t>选后，在校内公示五个工作日。若收到投诉，应组织调查，经调查确认不符合资格或条件者，取消被认证资格，同时通报所在院系和组织</w:t>
      </w:r>
      <w:r w:rsidRPr="003911F0">
        <w:rPr>
          <w:rFonts w:ascii="Times New Roman" w:eastAsia="黑体" w:hAnsi="Times New Roman" w:cs="Times New Roman"/>
          <w:sz w:val="32"/>
          <w:szCs w:val="32"/>
        </w:rPr>
        <w:t>。</w:t>
      </w:r>
    </w:p>
    <w:p w:rsidR="000401A8" w:rsidRPr="003911F0" w:rsidRDefault="000401A8" w:rsidP="000401A8">
      <w:pPr>
        <w:spacing w:line="560" w:lineRule="exact"/>
        <w:ind w:firstLineChars="198" w:firstLine="636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第十三条</w:t>
      </w: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 xml:space="preserve">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凡是弄虚作假或不符合认证资格和条件的人员，在材料审查、资格初审、最终审定等任何环节中一经发现，一律取消资格，所造成的后果由申请人自己承担。</w:t>
      </w:r>
    </w:p>
    <w:p w:rsidR="000401A8" w:rsidRPr="003911F0" w:rsidRDefault="000401A8" w:rsidP="000401A8">
      <w:pPr>
        <w:spacing w:line="560" w:lineRule="exact"/>
        <w:ind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3911F0">
        <w:rPr>
          <w:rFonts w:ascii="Times New Roman" w:eastAsia="黑体" w:hAnsi="Times New Roman" w:cs="Times New Roman"/>
          <w:sz w:val="32"/>
          <w:szCs w:val="32"/>
        </w:rPr>
        <w:t>六、附则</w:t>
      </w:r>
    </w:p>
    <w:p w:rsidR="000401A8" w:rsidRPr="003911F0" w:rsidRDefault="000401A8" w:rsidP="000401A8">
      <w:pPr>
        <w:spacing w:line="560" w:lineRule="exact"/>
        <w:ind w:firstLineChars="0" w:firstLine="630"/>
        <w:jc w:val="both"/>
        <w:rPr>
          <w:rFonts w:ascii="Times New Roman" w:eastAsia="仿宋_GB2312" w:hAnsi="Times New Roman" w:cs="Times New Roman"/>
          <w:sz w:val="32"/>
          <w:szCs w:val="32"/>
        </w:rPr>
        <w:sectPr w:rsidR="000401A8" w:rsidRPr="003911F0" w:rsidSect="000401A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098" w:right="1531" w:bottom="1985" w:left="1531" w:header="851" w:footer="1559" w:gutter="0"/>
          <w:cols w:space="425"/>
          <w:docGrid w:type="lines" w:linePitch="312"/>
        </w:sectPr>
      </w:pPr>
      <w:r w:rsidRPr="003911F0">
        <w:rPr>
          <w:rFonts w:ascii="Times New Roman" w:eastAsia="仿宋_GB2312" w:hAnsi="Times New Roman" w:cs="Times New Roman"/>
          <w:b/>
          <w:sz w:val="32"/>
          <w:szCs w:val="32"/>
        </w:rPr>
        <w:t>第十四条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本认证办法中涉及所有奖项及经历均须是大学期间所得。</w:t>
      </w:r>
    </w:p>
    <w:p w:rsidR="000401A8" w:rsidRPr="003911F0" w:rsidRDefault="000401A8" w:rsidP="000401A8">
      <w:pPr>
        <w:spacing w:line="480" w:lineRule="exact"/>
        <w:ind w:firstLineChars="0" w:firstLine="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3911F0">
        <w:rPr>
          <w:rFonts w:ascii="Times New Roman" w:eastAsia="黑体" w:hAnsi="Times New Roman" w:cs="Times New Roman"/>
          <w:sz w:val="32"/>
          <w:szCs w:val="32"/>
        </w:rPr>
        <w:lastRenderedPageBreak/>
        <w:t>附件</w:t>
      </w:r>
      <w:r w:rsidRPr="003911F0">
        <w:rPr>
          <w:rFonts w:ascii="Times New Roman" w:eastAsia="黑体" w:hAnsi="Times New Roman" w:cs="Times New Roman"/>
          <w:sz w:val="32"/>
          <w:szCs w:val="32"/>
        </w:rPr>
        <w:t>2</w:t>
      </w:r>
    </w:p>
    <w:p w:rsidR="000401A8" w:rsidRPr="003911F0" w:rsidRDefault="000401A8" w:rsidP="000401A8">
      <w:pPr>
        <w:snapToGrid w:val="0"/>
        <w:spacing w:line="440" w:lineRule="exact"/>
        <w:ind w:firstLineChars="0" w:firstLine="0"/>
        <w:jc w:val="center"/>
        <w:rPr>
          <w:rFonts w:ascii="Times New Roman" w:eastAsia="方正小标宋_GBK" w:hAnsi="Times New Roman" w:cs="Times New Roman"/>
          <w:sz w:val="44"/>
          <w:szCs w:val="44"/>
        </w:rPr>
      </w:pPr>
    </w:p>
    <w:p w:rsidR="000401A8" w:rsidRPr="003911F0" w:rsidRDefault="000401A8" w:rsidP="000401A8">
      <w:pPr>
        <w:snapToGrid w:val="0"/>
        <w:spacing w:line="560" w:lineRule="atLeast"/>
        <w:ind w:firstLineChars="0" w:firstLine="0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bookmarkStart w:id="1" w:name="_Hlk40504987"/>
      <w:r w:rsidRPr="003911F0">
        <w:rPr>
          <w:rFonts w:ascii="Times New Roman" w:eastAsia="方正小标宋_GBK" w:hAnsi="Times New Roman" w:cs="Times New Roman"/>
          <w:sz w:val="44"/>
          <w:szCs w:val="44"/>
        </w:rPr>
        <w:t>四川省大学生</w:t>
      </w:r>
      <w:r w:rsidRPr="003911F0">
        <w:rPr>
          <w:rFonts w:ascii="Times New Roman" w:eastAsia="方正小标宋_GBK" w:hAnsi="Times New Roman" w:cs="Times New Roman"/>
          <w:sz w:val="44"/>
          <w:szCs w:val="44"/>
        </w:rPr>
        <w:t>“</w:t>
      </w:r>
      <w:r w:rsidRPr="003911F0">
        <w:rPr>
          <w:rFonts w:ascii="Times New Roman" w:eastAsia="方正小标宋_GBK" w:hAnsi="Times New Roman" w:cs="Times New Roman"/>
          <w:sz w:val="44"/>
          <w:szCs w:val="44"/>
        </w:rPr>
        <w:t>综合素质</w:t>
      </w:r>
      <w:r w:rsidRPr="003911F0">
        <w:rPr>
          <w:rFonts w:ascii="Times New Roman" w:eastAsia="方正小标宋_GBK" w:hAnsi="Times New Roman" w:cs="Times New Roman"/>
          <w:sz w:val="44"/>
          <w:szCs w:val="44"/>
        </w:rPr>
        <w:t>A</w:t>
      </w:r>
      <w:r w:rsidRPr="003911F0">
        <w:rPr>
          <w:rFonts w:ascii="Times New Roman" w:eastAsia="方正小标宋_GBK" w:hAnsi="Times New Roman" w:cs="Times New Roman"/>
          <w:sz w:val="44"/>
          <w:szCs w:val="44"/>
        </w:rPr>
        <w:t>级证书</w:t>
      </w:r>
      <w:r w:rsidRPr="003911F0">
        <w:rPr>
          <w:rFonts w:ascii="Times New Roman" w:eastAsia="方正小标宋_GBK" w:hAnsi="Times New Roman" w:cs="Times New Roman"/>
          <w:sz w:val="44"/>
          <w:szCs w:val="44"/>
        </w:rPr>
        <w:t>”</w:t>
      </w:r>
      <w:r w:rsidRPr="003911F0">
        <w:rPr>
          <w:rFonts w:ascii="Times New Roman" w:eastAsia="方正小标宋_GBK" w:hAnsi="Times New Roman" w:cs="Times New Roman"/>
          <w:sz w:val="44"/>
          <w:szCs w:val="44"/>
        </w:rPr>
        <w:t>评分标准表</w:t>
      </w:r>
    </w:p>
    <w:bookmarkEnd w:id="1"/>
    <w:p w:rsidR="000401A8" w:rsidRPr="003911F0" w:rsidRDefault="000401A8" w:rsidP="000401A8">
      <w:pPr>
        <w:snapToGrid w:val="0"/>
        <w:spacing w:line="200" w:lineRule="exact"/>
        <w:ind w:firstLineChars="0" w:firstLine="0"/>
        <w:jc w:val="center"/>
        <w:rPr>
          <w:rFonts w:ascii="Times New Roman" w:eastAsia="方正小标宋_GBK" w:hAnsi="Times New Roman" w:cs="Times New Roman"/>
          <w:sz w:val="44"/>
          <w:szCs w:val="44"/>
        </w:rPr>
      </w:pPr>
    </w:p>
    <w:tbl>
      <w:tblPr>
        <w:tblW w:w="14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8"/>
        <w:gridCol w:w="2008"/>
        <w:gridCol w:w="716"/>
        <w:gridCol w:w="717"/>
        <w:gridCol w:w="1769"/>
        <w:gridCol w:w="4152"/>
        <w:gridCol w:w="3260"/>
        <w:gridCol w:w="709"/>
      </w:tblGrid>
      <w:tr w:rsidR="000401A8" w:rsidRPr="003911F0" w:rsidTr="000401A8">
        <w:trPr>
          <w:trHeight w:val="478"/>
          <w:jc w:val="center"/>
        </w:trPr>
        <w:tc>
          <w:tcPr>
            <w:tcW w:w="968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黑体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黑体" w:hAnsi="Times New Roman" w:cs="Times New Roman"/>
                <w:bCs/>
                <w:kern w:val="0"/>
                <w:sz w:val="21"/>
                <w:szCs w:val="21"/>
                <w:lang w:val="zh-CN"/>
              </w:rPr>
              <w:t>类别</w:t>
            </w:r>
          </w:p>
        </w:tc>
        <w:tc>
          <w:tcPr>
            <w:tcW w:w="5210" w:type="dxa"/>
            <w:gridSpan w:val="4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黑体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黑体" w:hAnsi="Times New Roman" w:cs="Times New Roman"/>
                <w:bCs/>
                <w:kern w:val="0"/>
                <w:sz w:val="21"/>
                <w:szCs w:val="21"/>
                <w:lang w:val="zh-CN"/>
              </w:rPr>
              <w:t>项目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黑体" w:hAnsi="Times New Roman" w:cs="Times New Roman"/>
                <w:bCs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黑体" w:hAnsi="Times New Roman" w:cs="Times New Roman"/>
                <w:bCs/>
                <w:kern w:val="0"/>
                <w:sz w:val="21"/>
                <w:szCs w:val="21"/>
                <w:lang w:val="zh-CN"/>
              </w:rPr>
              <w:t>标准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黑体" w:hAnsi="Times New Roman" w:cs="Times New Roman"/>
                <w:bCs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黑体" w:hAnsi="Times New Roman" w:cs="Times New Roman"/>
                <w:bCs/>
                <w:kern w:val="0"/>
                <w:sz w:val="21"/>
                <w:szCs w:val="21"/>
              </w:rPr>
              <w:t>证明材料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黑体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黑体" w:hAnsi="Times New Roman" w:cs="Times New Roman"/>
                <w:bCs/>
                <w:kern w:val="0"/>
                <w:sz w:val="21"/>
                <w:szCs w:val="21"/>
              </w:rPr>
              <w:t>分值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一、思想政治（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5210" w:type="dxa"/>
            <w:gridSpan w:val="4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A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参加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“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青马工程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” “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大学生骨干培训班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”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等思想政治类培养计划（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国家级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结业证书或主办单位开具证明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省部级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结业证书或主办单位开具证明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市级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结业证书或主办单位开具证明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校级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结业证书或主办单位开具证明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院系级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结业证书或主办单位开具证明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B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思想品德方面有突出事迹，被授予道德模范、抗震救灾、见义勇为、拾金不昧、乐于助人、自强之星等奖励或表彰（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获得国际、国家级奖励或表彰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获得省部级奖励或表彰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获得市级奖励或表彰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获得校级奖励或表彰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C“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学习强国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”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学习情况（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10.“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学习强国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”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积分达到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8000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系统截图（姓名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+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分数）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11.“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学习强国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”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积分达到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5000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系统截图（姓名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+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分数）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12.“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学习强国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”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积分达到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2000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系统截图（姓名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+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分数）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D“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青年大学习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”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学习情况（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参评当学期每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期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“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青年大学习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”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均完成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学校团委开具的证明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E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思想政治理论课学习情况（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平均课程成绩达到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95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平均课程成绩达到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34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平均课程成绩达到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85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教务部门打印盖章的成绩单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lastRenderedPageBreak/>
              <w:t>二、社会实践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(10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)</w:t>
            </w:r>
          </w:p>
        </w:tc>
        <w:tc>
          <w:tcPr>
            <w:tcW w:w="5210" w:type="dxa"/>
            <w:gridSpan w:val="4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F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参加社会实践（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获得国家级表彰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获得省部级表彰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19.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获得市级表彰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20.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获得校级表彰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val="968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入选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“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三下乡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”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社会实践国家级重点团队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主办单位通知文件或报备系统后台团队截图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+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学校团委开具的团队成员证明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98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22.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入选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“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三下乡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”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社会实践省级重点团队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主办单位通知文件或报备系统后台团队截图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+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学校团委开具的团队成员证明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参加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“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逐梦计划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”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社会实践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系统截图（姓名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+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申请记录）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G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参加志愿服务（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5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分）</w:t>
            </w:r>
          </w:p>
        </w:tc>
        <w:tc>
          <w:tcPr>
            <w:tcW w:w="3202" w:type="dxa"/>
            <w:gridSpan w:val="3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G1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参加志愿服务工作获得表彰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获得国家级表彰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获得省部级表彰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获得市级表彰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获得校级表彰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G2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参加重要项目的志愿服务工作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国家级证书或证明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29.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省级证书或证明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30.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市级证书或证明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证书或主办单位开具的证明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G3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 xml:space="preserve"> “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志愿四川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”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平台或第二课堂成绩单志愿服务时长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超过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小时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系统截图（姓名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+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时长）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32.36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小时到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小时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系统截图（姓名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+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时长）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val="415"/>
          <w:jc w:val="center"/>
        </w:trPr>
        <w:tc>
          <w:tcPr>
            <w:tcW w:w="968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lastRenderedPageBreak/>
              <w:t>三、创新创业（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2008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H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参加创新创业竞赛（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1433" w:type="dxa"/>
            <w:gridSpan w:val="2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全国普通高校学科竞赛排行榜内创新创业竞赛项目</w:t>
            </w: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H1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国家级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获得三等奖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5.5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H2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省级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4.5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获得三等奖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H3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校级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39.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其他创新创业竞赛项目</w:t>
            </w: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H4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国际、国家级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40.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4.5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42.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获得三等奖或其他奖励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H5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省部级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3.5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获得三等奖或其他奖励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H6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市级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获得二等奖及以下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1433" w:type="dxa"/>
            <w:gridSpan w:val="2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176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H7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校级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718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I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自主创业（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49.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个人或合伙自主创业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营业执照或学校相关部门开具合伙人证明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J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参与科技创新（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3202" w:type="dxa"/>
            <w:gridSpan w:val="3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J1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获得国家级科技奖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50.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52.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署名人及以下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8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J2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获得省部级科技奖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8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署名人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署名人及以下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J3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项目立项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科研项目立项国家级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科研项目立项省部级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科研项目立项市校级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立项文件或结项证明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J4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发表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专利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59.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发明型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60.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实用创新型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外观设计型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专利证书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J5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科技成果转化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62.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成果转让或孵化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转让或孵化协议等相关证明材料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四、专业学习（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5210" w:type="dxa"/>
            <w:gridSpan w:val="4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K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在校期间获得奖学金（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获得省部级以上奖学金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获得校级一等奖学金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获得校级二等及以下奖学金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L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发表学术论文或文章（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716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人文社科类</w:t>
            </w:r>
          </w:p>
        </w:tc>
        <w:tc>
          <w:tcPr>
            <w:tcW w:w="717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发表论文（文章）</w:t>
            </w: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L1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南大核心（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CSSCI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</w:t>
            </w:r>
          </w:p>
        </w:tc>
      </w:tr>
      <w:tr w:rsidR="000401A8" w:rsidRPr="003911F0" w:rsidTr="000401A8">
        <w:trPr>
          <w:trHeight w:hRule="exact" w:val="425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及以下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L2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北大核心、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CSSCI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扩展版、国际学术期刊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69.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70.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3.5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作者及以下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L3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普通刊物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72.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1.5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L4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国家级官方报纸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报纸版面截图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报纸版面截图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L5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省级官方报纸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报纸版面截图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报纸版面截图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参与学术会议</w:t>
            </w: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L6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国际性学术论文集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79.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80.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 w:val="restart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L7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国内学术论文集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81.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69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7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1769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82.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理工科类</w:t>
            </w:r>
          </w:p>
        </w:tc>
        <w:tc>
          <w:tcPr>
            <w:tcW w:w="717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发表论文</w:t>
            </w:r>
          </w:p>
        </w:tc>
        <w:tc>
          <w:tcPr>
            <w:tcW w:w="1769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L8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国际性核心刊物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83.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7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84.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85.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3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  <w:lang w:val="zh-CN"/>
              </w:rPr>
              <w:t>作者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及以下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L9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国内核心刊物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86.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87.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88.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作者及以下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L10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普通刊物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89.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录稿通知或出版样刊截图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参与学术会议</w:t>
            </w:r>
          </w:p>
        </w:tc>
        <w:tc>
          <w:tcPr>
            <w:tcW w:w="1769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L11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国际性学术论文集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90.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6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716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717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1769" w:type="dxa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L12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国内学术论文集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92.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第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作者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录稿通知或论文集截图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hRule="exact" w:val="6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M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获得第二学位（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4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93.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在校期间获得第二专业毕业或学位证书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  <w:highlight w:val="yellow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教务部门打印盖章的成绩单或相关单位开具证明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  <w:highlight w:val="yellow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N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参加专业性学科竞赛（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3202" w:type="dxa"/>
            <w:gridSpan w:val="3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N1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国家级</w:t>
            </w:r>
          </w:p>
        </w:tc>
        <w:tc>
          <w:tcPr>
            <w:tcW w:w="4152" w:type="dxa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获得三等奖或其他奖励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N2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省部级</w:t>
            </w:r>
          </w:p>
        </w:tc>
        <w:tc>
          <w:tcPr>
            <w:tcW w:w="4152" w:type="dxa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获得二等奖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99.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获得三等奖或其他奖励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N3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市校级</w:t>
            </w:r>
          </w:p>
        </w:tc>
        <w:tc>
          <w:tcPr>
            <w:tcW w:w="4152" w:type="dxa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100.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获得一等奖及以上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五、成长锻炼（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5210" w:type="dxa"/>
            <w:gridSpan w:val="4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O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参加学生组织并获得良好及以上等次评议（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省市级学联主席及以上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102.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省市级学联部门工作人员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校级主席团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成员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院系主席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团成员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、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校级工作部门负责人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团支书、班长、院级工作部门负责人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院校工作部门成员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所在单位开具证明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P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获得优秀学生干部或优秀团干部、优秀共产党员、优秀共青团员、优秀毕业生等相关表彰（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获得国际、国家级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获得省部级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4.5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109.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获得市级表彰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3.5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110.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获得校级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表彰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spacing w:line="240" w:lineRule="auto"/>
              <w:ind w:firstLineChars="0"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六、文体活动（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5210" w:type="dxa"/>
            <w:gridSpan w:val="4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Q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参加文艺类活动（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111.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获得国际、国家级奖励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112.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获得省部级奖励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113.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获得市级奖励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114.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获得校级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一等及以上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</w:pPr>
          </w:p>
        </w:tc>
        <w:tc>
          <w:tcPr>
            <w:tcW w:w="5210" w:type="dxa"/>
            <w:gridSpan w:val="4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R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参加体育竞赛类活动（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115.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获得国际、国家级奖励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5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116.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获得省部级奖励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117.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获得市级奖励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118.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获得校级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一等及以上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  <w:lang w:val="zh-CN"/>
              </w:rPr>
              <w:t>奖励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表彰文件或证书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spacing w:val="-1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spacing w:line="240" w:lineRule="auto"/>
              <w:ind w:firstLineChars="0"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七、技能特长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(10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)</w:t>
            </w:r>
          </w:p>
        </w:tc>
        <w:tc>
          <w:tcPr>
            <w:tcW w:w="2008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S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获得国家级职业资格（技能）证书（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3202" w:type="dxa"/>
            <w:gridSpan w:val="3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S1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国家级职业资格证书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119.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中高级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120.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初级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S2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国家级职业技能等级证书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121.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中高级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122.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初级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S3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全国计算机技术与软件专业技术资格（水平）证书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123.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中高级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124.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初级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3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T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获得全国计算机等级考试证书（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125.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三级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</w:t>
            </w:r>
          </w:p>
        </w:tc>
      </w:tr>
      <w:tr w:rsidR="000401A8" w:rsidRPr="003911F0" w:rsidTr="000401A8">
        <w:trPr>
          <w:trHeight w:val="380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5210" w:type="dxa"/>
            <w:gridSpan w:val="4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126.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二级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U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获得语言类等级考试（认证考试）证书（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分）</w:t>
            </w:r>
          </w:p>
        </w:tc>
        <w:tc>
          <w:tcPr>
            <w:tcW w:w="3202" w:type="dxa"/>
            <w:gridSpan w:val="3"/>
            <w:vMerge w:val="restart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U1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普通话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127.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一甲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128.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一乙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129.</w:t>
            </w: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二甲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color w:val="000000"/>
                <w:kern w:val="0"/>
                <w:sz w:val="21"/>
                <w:szCs w:val="21"/>
              </w:rPr>
              <w:t>1.5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U2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全国大学专业外语八级统考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130.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4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U3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全国大学专业外语四级统考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131.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718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U4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全国大学英语六级统考（非英语专业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)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132.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942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U5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全国大学英语四级统考（非英语专业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)/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全国大学英语三级统考（只针对非英语专业专科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)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133.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U6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托福、雅思统考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134.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  <w:tr w:rsidR="000401A8" w:rsidRPr="003911F0" w:rsidTr="000401A8">
        <w:trPr>
          <w:trHeight w:hRule="exact" w:val="397"/>
          <w:jc w:val="center"/>
        </w:trPr>
        <w:tc>
          <w:tcPr>
            <w:tcW w:w="96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left="842"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2008" w:type="dxa"/>
            <w:vMerge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</w:p>
        </w:tc>
        <w:tc>
          <w:tcPr>
            <w:tcW w:w="3202" w:type="dxa"/>
            <w:gridSpan w:val="3"/>
            <w:shd w:val="clear" w:color="000000" w:fill="FFFFFF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U7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小语种考试</w:t>
            </w:r>
          </w:p>
        </w:tc>
        <w:tc>
          <w:tcPr>
            <w:tcW w:w="4152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135.</w:t>
            </w: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合格</w:t>
            </w:r>
          </w:p>
        </w:tc>
        <w:tc>
          <w:tcPr>
            <w:tcW w:w="3260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通过证明或证书</w:t>
            </w:r>
          </w:p>
        </w:tc>
        <w:tc>
          <w:tcPr>
            <w:tcW w:w="709" w:type="dxa"/>
            <w:vAlign w:val="center"/>
          </w:tcPr>
          <w:p w:rsidR="000401A8" w:rsidRPr="003911F0" w:rsidRDefault="000401A8" w:rsidP="000401A8">
            <w:pPr>
              <w:autoSpaceDE w:val="0"/>
              <w:autoSpaceDN w:val="0"/>
              <w:adjustRightInd w:val="0"/>
              <w:spacing w:line="240" w:lineRule="auto"/>
              <w:ind w:firstLineChars="0" w:firstLine="0"/>
              <w:jc w:val="center"/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</w:pPr>
            <w:r w:rsidRPr="003911F0">
              <w:rPr>
                <w:rFonts w:ascii="Times New Roman" w:eastAsia="仿宋_GB2312" w:hAnsi="Times New Roman" w:cs="Times New Roman"/>
                <w:kern w:val="0"/>
                <w:sz w:val="21"/>
                <w:szCs w:val="21"/>
              </w:rPr>
              <w:t>2.5</w:t>
            </w:r>
          </w:p>
        </w:tc>
      </w:tr>
    </w:tbl>
    <w:p w:rsidR="000401A8" w:rsidRPr="003911F0" w:rsidRDefault="000401A8" w:rsidP="000401A8">
      <w:pPr>
        <w:spacing w:line="560" w:lineRule="exact"/>
        <w:ind w:firstLineChars="0" w:firstLine="0"/>
        <w:jc w:val="both"/>
        <w:rPr>
          <w:rFonts w:ascii="Times New Roman" w:eastAsia="仿宋_GB2312" w:hAnsi="Times New Roman" w:cs="Times New Roman"/>
          <w:sz w:val="28"/>
          <w:szCs w:val="28"/>
        </w:rPr>
      </w:pPr>
      <w:r w:rsidRPr="003911F0">
        <w:rPr>
          <w:rFonts w:ascii="Times New Roman" w:eastAsia="仿宋_GB2312" w:hAnsi="Times New Roman" w:cs="Times New Roman"/>
          <w:sz w:val="28"/>
          <w:szCs w:val="28"/>
        </w:rPr>
        <w:t>注</w:t>
      </w:r>
      <w:r w:rsidR="0041496C">
        <w:rPr>
          <w:rFonts w:ascii="Times New Roman" w:eastAsia="仿宋_GB2312" w:hAnsi="Times New Roman" w:cs="Times New Roman"/>
          <w:sz w:val="28"/>
          <w:szCs w:val="28"/>
        </w:rPr>
        <w:t>：</w:t>
      </w:r>
    </w:p>
    <w:p w:rsidR="000401A8" w:rsidRPr="003911F0" w:rsidRDefault="000401A8" w:rsidP="000401A8">
      <w:pPr>
        <w:spacing w:line="560" w:lineRule="exact"/>
        <w:ind w:firstLineChars="0" w:firstLine="0"/>
        <w:jc w:val="both"/>
        <w:rPr>
          <w:rFonts w:ascii="Times New Roman" w:eastAsia="仿宋_GB2312" w:hAnsi="Times New Roman" w:cs="Times New Roman"/>
          <w:sz w:val="28"/>
          <w:szCs w:val="28"/>
        </w:rPr>
      </w:pPr>
      <w:r w:rsidRPr="003911F0">
        <w:rPr>
          <w:rFonts w:ascii="Times New Roman" w:eastAsia="仿宋_GB2312" w:hAnsi="Times New Roman" w:cs="Times New Roman"/>
          <w:sz w:val="28"/>
          <w:szCs w:val="28"/>
        </w:rPr>
        <w:t>1.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认证基准条件为学业成绩无挂科记录、无处分记录，需由学校相关行政部门开具证明材料；</w:t>
      </w:r>
    </w:p>
    <w:p w:rsidR="000401A8" w:rsidRPr="003911F0" w:rsidRDefault="000401A8" w:rsidP="000401A8">
      <w:pPr>
        <w:spacing w:line="560" w:lineRule="exact"/>
        <w:ind w:firstLineChars="0" w:firstLine="0"/>
        <w:rPr>
          <w:rFonts w:ascii="Times New Roman" w:eastAsia="仿宋_GB2312" w:hAnsi="Times New Roman" w:cs="Times New Roman"/>
          <w:sz w:val="28"/>
          <w:szCs w:val="28"/>
        </w:rPr>
      </w:pPr>
      <w:r w:rsidRPr="003911F0">
        <w:rPr>
          <w:rFonts w:ascii="Times New Roman" w:eastAsia="仿宋_GB2312" w:hAnsi="Times New Roman" w:cs="Times New Roman"/>
          <w:sz w:val="28"/>
          <w:szCs w:val="28"/>
        </w:rPr>
        <w:t>2.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所得奖项及经历须是大学期间获得；</w:t>
      </w:r>
    </w:p>
    <w:p w:rsidR="000401A8" w:rsidRPr="003911F0" w:rsidRDefault="000401A8" w:rsidP="000401A8">
      <w:pPr>
        <w:spacing w:line="560" w:lineRule="exact"/>
        <w:ind w:firstLineChars="0" w:firstLine="0"/>
        <w:rPr>
          <w:rFonts w:ascii="Times New Roman" w:eastAsia="仿宋_GB2312" w:hAnsi="Times New Roman" w:cs="Times New Roman"/>
          <w:sz w:val="28"/>
          <w:szCs w:val="28"/>
        </w:rPr>
      </w:pPr>
      <w:r w:rsidRPr="003911F0">
        <w:rPr>
          <w:rFonts w:ascii="Times New Roman" w:eastAsia="仿宋_GB2312" w:hAnsi="Times New Roman" w:cs="Times New Roman"/>
          <w:sz w:val="28"/>
          <w:szCs w:val="28"/>
        </w:rPr>
        <w:t>3.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细则中所涉及同一项目的不同子项目不叠加计分，以最高得分计算，如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A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和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B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可叠加计分，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A1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和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A2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不叠加计分，以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A1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、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A2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的最高分值计算；</w:t>
      </w:r>
    </w:p>
    <w:p w:rsidR="000401A8" w:rsidRPr="003911F0" w:rsidRDefault="000401A8" w:rsidP="000401A8">
      <w:pPr>
        <w:spacing w:line="560" w:lineRule="exact"/>
        <w:ind w:firstLineChars="0" w:firstLine="0"/>
        <w:rPr>
          <w:rFonts w:ascii="Times New Roman" w:eastAsia="仿宋_GB2312" w:hAnsi="Times New Roman" w:cs="Times New Roman"/>
          <w:sz w:val="28"/>
          <w:szCs w:val="28"/>
        </w:rPr>
      </w:pPr>
      <w:r w:rsidRPr="003911F0">
        <w:rPr>
          <w:rFonts w:ascii="Times New Roman" w:eastAsia="仿宋_GB2312" w:hAnsi="Times New Roman" w:cs="Times New Roman"/>
          <w:sz w:val="28"/>
          <w:szCs w:val="28"/>
        </w:rPr>
        <w:t>4.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参加综合素质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A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级证书认定的所在学期，每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1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期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青年大学习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（从本学期第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1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期至认定工作正式启动前）均完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lastRenderedPageBreak/>
        <w:t>成学习，即可取得计分；</w:t>
      </w:r>
    </w:p>
    <w:p w:rsidR="000401A8" w:rsidRPr="003911F0" w:rsidRDefault="000401A8" w:rsidP="000401A8">
      <w:pPr>
        <w:spacing w:line="560" w:lineRule="exact"/>
        <w:ind w:firstLineChars="0" w:firstLine="0"/>
        <w:rPr>
          <w:rFonts w:ascii="Times New Roman" w:eastAsia="仿宋_GB2312" w:hAnsi="Times New Roman" w:cs="Times New Roman"/>
          <w:sz w:val="28"/>
          <w:szCs w:val="28"/>
        </w:rPr>
      </w:pPr>
      <w:r w:rsidRPr="003911F0">
        <w:rPr>
          <w:rFonts w:ascii="Times New Roman" w:eastAsia="仿宋_GB2312" w:hAnsi="Times New Roman" w:cs="Times New Roman"/>
          <w:sz w:val="28"/>
          <w:szCs w:val="28"/>
        </w:rPr>
        <w:t>5.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思想政治理论课分为：专科《毛泽东思想和中国特色社会主义理论体系概论》《思想道德修养与法律基础》；本科生《马克思主义基本原理概论》《毛泽东思想和中国特色社会主义理论体系概论》《中国近现代史纲要》《思想道德修养与法律基础》；硕士研究生《中国特色社会主义理论与实践研究》必修以及《自然辩证法概论》《马克思主义与社会科学方法论》两门选修；博士研究生《中国马克思主义与当代》。专升本学生提供专科阶段思政课成绩证明；研究生需提供研究生阶段的思政课成绩证明。</w:t>
      </w:r>
    </w:p>
    <w:p w:rsidR="000401A8" w:rsidRPr="003911F0" w:rsidRDefault="000401A8" w:rsidP="000401A8">
      <w:pPr>
        <w:spacing w:line="560" w:lineRule="exact"/>
        <w:ind w:firstLineChars="0" w:firstLine="0"/>
        <w:rPr>
          <w:rFonts w:ascii="Times New Roman" w:eastAsia="仿宋_GB2312" w:hAnsi="Times New Roman" w:cs="Times New Roman"/>
          <w:sz w:val="28"/>
          <w:szCs w:val="28"/>
        </w:rPr>
      </w:pPr>
      <w:r w:rsidRPr="003911F0">
        <w:rPr>
          <w:rFonts w:ascii="Times New Roman" w:eastAsia="仿宋_GB2312" w:hAnsi="Times New Roman" w:cs="Times New Roman"/>
          <w:sz w:val="28"/>
          <w:szCs w:val="28"/>
        </w:rPr>
        <w:t>6.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志愿服务时长取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志愿四川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平台和第二课堂成绩单中最高时长，不叠加计算；其余志愿服务时长不予认定；明年将统一认定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志愿四川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平台志愿服务时长；</w:t>
      </w:r>
    </w:p>
    <w:p w:rsidR="000401A8" w:rsidRPr="003911F0" w:rsidRDefault="000401A8" w:rsidP="000401A8">
      <w:pPr>
        <w:spacing w:line="560" w:lineRule="exact"/>
        <w:ind w:firstLineChars="0" w:firstLine="0"/>
        <w:rPr>
          <w:rFonts w:ascii="Times New Roman" w:eastAsia="仿宋_GB2312" w:hAnsi="Times New Roman" w:cs="Times New Roman"/>
          <w:sz w:val="28"/>
          <w:szCs w:val="28"/>
        </w:rPr>
      </w:pPr>
      <w:r w:rsidRPr="003911F0">
        <w:rPr>
          <w:rFonts w:ascii="Times New Roman" w:eastAsia="仿宋_GB2312" w:hAnsi="Times New Roman" w:cs="Times New Roman"/>
          <w:sz w:val="28"/>
          <w:szCs w:val="28"/>
        </w:rPr>
        <w:t>7.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本科生及研究生在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7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个类别中满足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4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个类别取得计分且总分数达到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24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分（含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24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分）以上则可申请参评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综合素质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A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级证书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，专科生在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7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个类别中满足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4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个类别取得计分且总分数达到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18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分（含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18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分）以上则可申请参评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“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综合素质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A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级证书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”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；</w:t>
      </w:r>
    </w:p>
    <w:p w:rsidR="000401A8" w:rsidRPr="003911F0" w:rsidRDefault="000401A8" w:rsidP="000401A8">
      <w:pPr>
        <w:spacing w:line="560" w:lineRule="exact"/>
        <w:ind w:firstLineChars="0" w:firstLine="0"/>
        <w:rPr>
          <w:rFonts w:ascii="Times New Roman" w:eastAsia="仿宋_GB2312" w:hAnsi="Times New Roman" w:cs="Times New Roman"/>
          <w:sz w:val="28"/>
          <w:szCs w:val="28"/>
        </w:rPr>
        <w:sectPr w:rsidR="000401A8" w:rsidRPr="003911F0">
          <w:pgSz w:w="16838" w:h="11906" w:orient="landscape"/>
          <w:pgMar w:top="2098" w:right="1531" w:bottom="1985" w:left="1531" w:header="851" w:footer="992" w:gutter="0"/>
          <w:cols w:space="720"/>
          <w:docGrid w:type="lines" w:linePitch="312"/>
        </w:sectPr>
      </w:pPr>
      <w:r w:rsidRPr="003911F0">
        <w:rPr>
          <w:rFonts w:ascii="Times New Roman" w:eastAsia="仿宋_GB2312" w:hAnsi="Times New Roman" w:cs="Times New Roman"/>
          <w:sz w:val="28"/>
          <w:szCs w:val="28"/>
        </w:rPr>
        <w:t>8.</w:t>
      </w:r>
      <w:r w:rsidRPr="003911F0">
        <w:rPr>
          <w:rFonts w:ascii="Times New Roman" w:eastAsia="仿宋_GB2312" w:hAnsi="Times New Roman" w:cs="Times New Roman"/>
          <w:sz w:val="28"/>
          <w:szCs w:val="28"/>
        </w:rPr>
        <w:t>本评分最终解释权属团省委学校部、省学联秘书处。</w:t>
      </w:r>
    </w:p>
    <w:p w:rsidR="000401A8" w:rsidRPr="003911F0" w:rsidRDefault="000401A8" w:rsidP="000401A8">
      <w:pPr>
        <w:spacing w:line="520" w:lineRule="exact"/>
        <w:ind w:firstLineChars="0" w:firstLine="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3911F0">
        <w:rPr>
          <w:rFonts w:ascii="Times New Roman" w:eastAsia="黑体" w:hAnsi="Times New Roman" w:cs="Times New Roman"/>
          <w:sz w:val="32"/>
          <w:szCs w:val="32"/>
        </w:rPr>
        <w:lastRenderedPageBreak/>
        <w:t>附件</w:t>
      </w:r>
      <w:r w:rsidRPr="003911F0">
        <w:rPr>
          <w:rFonts w:ascii="Times New Roman" w:eastAsia="黑体" w:hAnsi="Times New Roman" w:cs="Times New Roman"/>
          <w:sz w:val="32"/>
          <w:szCs w:val="32"/>
        </w:rPr>
        <w:t>3</w:t>
      </w:r>
    </w:p>
    <w:p w:rsidR="000401A8" w:rsidRPr="003911F0" w:rsidRDefault="000401A8" w:rsidP="000401A8">
      <w:pPr>
        <w:spacing w:line="520" w:lineRule="exact"/>
        <w:ind w:firstLineChars="0" w:firstLine="0"/>
        <w:jc w:val="both"/>
        <w:rPr>
          <w:rFonts w:ascii="Times New Roman" w:eastAsia="黑体" w:hAnsi="Times New Roman" w:cs="Times New Roman"/>
          <w:sz w:val="32"/>
          <w:szCs w:val="32"/>
        </w:rPr>
      </w:pPr>
    </w:p>
    <w:p w:rsidR="000401A8" w:rsidRPr="003911F0" w:rsidRDefault="000401A8" w:rsidP="000401A8">
      <w:pPr>
        <w:spacing w:line="576" w:lineRule="exact"/>
        <w:ind w:firstLineChars="0" w:firstLine="0"/>
        <w:jc w:val="center"/>
        <w:rPr>
          <w:rFonts w:ascii="Times New Roman" w:eastAsia="方正小标宋_GBK" w:hAnsi="Times New Roman" w:cs="Times New Roman"/>
          <w:color w:val="000000"/>
          <w:sz w:val="44"/>
          <w:szCs w:val="44"/>
        </w:rPr>
      </w:pPr>
      <w:bookmarkStart w:id="2" w:name="_Hlk40501690"/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四川省大学生</w:t>
      </w: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“</w:t>
      </w: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综合素质</w:t>
      </w: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A</w:t>
      </w: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级证书</w:t>
      </w: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 xml:space="preserve">” </w:t>
      </w:r>
    </w:p>
    <w:p w:rsidR="000401A8" w:rsidRPr="003911F0" w:rsidRDefault="000401A8" w:rsidP="000401A8">
      <w:pPr>
        <w:spacing w:line="576" w:lineRule="exact"/>
        <w:ind w:firstLineChars="0" w:firstLine="0"/>
        <w:jc w:val="center"/>
        <w:rPr>
          <w:rFonts w:ascii="Times New Roman" w:eastAsia="方正小标宋_GBK" w:hAnsi="Times New Roman" w:cs="Times New Roman"/>
          <w:color w:val="000000"/>
          <w:sz w:val="44"/>
          <w:szCs w:val="44"/>
        </w:rPr>
      </w:pPr>
      <w:r w:rsidRPr="003911F0">
        <w:rPr>
          <w:rFonts w:ascii="Times New Roman" w:eastAsia="方正小标宋_GBK" w:hAnsi="Times New Roman" w:cs="Times New Roman"/>
          <w:color w:val="000000"/>
          <w:sz w:val="44"/>
          <w:szCs w:val="44"/>
        </w:rPr>
        <w:t>学生申报操作指南</w:t>
      </w:r>
    </w:p>
    <w:bookmarkEnd w:id="2"/>
    <w:p w:rsidR="000401A8" w:rsidRPr="003911F0" w:rsidRDefault="000401A8" w:rsidP="000401A8">
      <w:pPr>
        <w:spacing w:line="576" w:lineRule="exact"/>
        <w:ind w:firstLineChars="0" w:firstLine="0"/>
        <w:jc w:val="both"/>
        <w:rPr>
          <w:rFonts w:ascii="Times New Roman" w:eastAsia="仿宋_GB2312" w:hAnsi="Times New Roman" w:cs="Times New Roman"/>
          <w:sz w:val="28"/>
          <w:szCs w:val="28"/>
        </w:rPr>
      </w:pPr>
    </w:p>
    <w:p w:rsidR="000401A8" w:rsidRPr="003911F0" w:rsidRDefault="000401A8" w:rsidP="000401A8">
      <w:pPr>
        <w:spacing w:line="576" w:lineRule="exact"/>
        <w:ind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>一、关注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天府新青年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微信公众号，通过菜单栏选择进入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系统，认真填写相关注册信息并选择提交。</w:t>
      </w:r>
    </w:p>
    <w:p w:rsidR="000401A8" w:rsidRPr="00C92AD5" w:rsidRDefault="00C92AD5" w:rsidP="00C92AD5">
      <w:pPr>
        <w:spacing w:line="240" w:lineRule="auto"/>
        <w:ind w:firstLineChars="0" w:firstLine="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7EB54BB1" wp14:editId="0C25CF8C">
            <wp:extent cx="2190750" cy="3686175"/>
            <wp:effectExtent l="0" t="0" r="6350" b="0"/>
            <wp:docPr id="10" name="图片 1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01A8" w:rsidRPr="003911F0" w:rsidRDefault="000401A8" w:rsidP="000401A8">
      <w:pPr>
        <w:spacing w:line="576" w:lineRule="exact"/>
        <w:ind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>二、进入信息申报页面后，仔细填报学校、院系专业、教育层次等信息；上传身份证照片（正面）、学生证照片、认证基准条件证明；在选择认证项目中，根据下拉菜单逐级选择条件符合的认证项目，并上传相应的照片。当选择认证项目在思想政治、社会实践、创新创业、专业学习、成长锻炼、文体活动、技能特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lastRenderedPageBreak/>
        <w:t>长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7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个类别中满足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4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个类别取得计分，同时满足专科生总分数达到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18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分（含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18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分）以上、本科生和研究生总分数达到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24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分（含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24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分）以上的条件后，点击下方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提交认证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按钮即可完成申报，将出现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审核中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的页面。</w:t>
      </w:r>
    </w:p>
    <w:p w:rsidR="000401A8" w:rsidRPr="003911F0" w:rsidRDefault="000401A8" w:rsidP="00C92AD5">
      <w:pPr>
        <w:spacing w:line="240" w:lineRule="auto"/>
        <w:ind w:firstLineChars="0" w:firstLine="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" w:hAnsi="Times New Roman" w:cs="Times New Roman"/>
          <w:noProof/>
          <w:sz w:val="21"/>
          <w:szCs w:val="24"/>
        </w:rPr>
        <w:drawing>
          <wp:inline distT="0" distB="0" distL="0" distR="0" wp14:anchorId="0F3EDC86">
            <wp:extent cx="2362200" cy="4714875"/>
            <wp:effectExtent l="0" t="0" r="0" b="0"/>
            <wp:docPr id="27" name="图片 2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C92AD5" w:rsidRPr="00C92AD5">
        <w:rPr>
          <w:rFonts w:ascii="Times New Roman" w:eastAsia="仿宋" w:hAnsi="Times New Roman" w:cs="Times New Roman"/>
          <w:noProof/>
          <w:sz w:val="21"/>
          <w:szCs w:val="24"/>
        </w:rPr>
        <w:t xml:space="preserve"> </w:t>
      </w:r>
      <w:r w:rsidR="00C92AD5" w:rsidRPr="003911F0">
        <w:rPr>
          <w:rFonts w:ascii="Times New Roman" w:eastAsia="仿宋" w:hAnsi="Times New Roman" w:cs="Times New Roman"/>
          <w:noProof/>
          <w:sz w:val="21"/>
          <w:szCs w:val="24"/>
        </w:rPr>
        <w:drawing>
          <wp:inline distT="0" distB="0" distL="0" distR="0" wp14:anchorId="0A608842" wp14:editId="3457FF27">
            <wp:extent cx="2705100" cy="4714875"/>
            <wp:effectExtent l="0" t="0" r="0" b="0"/>
            <wp:docPr id="18" name="图片 1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01A8" w:rsidRPr="003911F0" w:rsidRDefault="000401A8" w:rsidP="000401A8">
      <w:pPr>
        <w:spacing w:line="576" w:lineRule="exact"/>
        <w:ind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>三、如申报信息准确无误，由校级和省级审核通过后，将出现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通过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的页面。经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天府新青年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微信公众号公示后，学生可点击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下载电子证书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按钮，自行下载、打印四川省大学生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综合素质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A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级证书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。扫描证书下方二维码即可查验真伪。</w:t>
      </w:r>
    </w:p>
    <w:p w:rsidR="000401A8" w:rsidRPr="003911F0" w:rsidRDefault="000401A8" w:rsidP="004F5BBA">
      <w:pPr>
        <w:spacing w:line="240" w:lineRule="auto"/>
        <w:ind w:firstLineChars="0" w:firstLine="0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BC7EDCB">
            <wp:extent cx="2468367" cy="4421529"/>
            <wp:effectExtent l="0" t="0" r="0" b="0"/>
            <wp:docPr id="19" name="图片 1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747" cy="44311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F5BBA" w:rsidRPr="004F5BBA">
        <w:rPr>
          <w:rFonts w:ascii="Times New Roman" w:eastAsia="仿宋" w:hAnsi="Times New Roman" w:cs="Times New Roman"/>
          <w:noProof/>
          <w:sz w:val="21"/>
          <w:szCs w:val="24"/>
        </w:rPr>
        <w:t xml:space="preserve"> </w:t>
      </w:r>
      <w:r w:rsidR="004F5BBA" w:rsidRPr="003911F0">
        <w:rPr>
          <w:rFonts w:ascii="Times New Roman" w:eastAsia="仿宋" w:hAnsi="Times New Roman" w:cs="Times New Roman"/>
          <w:noProof/>
          <w:sz w:val="21"/>
          <w:szCs w:val="24"/>
        </w:rPr>
        <w:drawing>
          <wp:inline distT="0" distB="0" distL="0" distR="0" wp14:anchorId="53AB04A4" wp14:editId="62DDEC81">
            <wp:extent cx="2311963" cy="6308203"/>
            <wp:effectExtent l="0" t="0" r="0" b="3810"/>
            <wp:docPr id="21" name="图片 2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107" cy="63140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F5BBA" w:rsidRDefault="004F5BBA" w:rsidP="004F5BBA">
      <w:pPr>
        <w:spacing w:line="240" w:lineRule="auto"/>
        <w:ind w:firstLineChars="0" w:firstLine="0"/>
        <w:jc w:val="both"/>
        <w:rPr>
          <w:rFonts w:ascii="Times New Roman" w:eastAsia="仿宋_GB2312" w:hAnsi="Times New Roman" w:cs="Times New Roman"/>
          <w:sz w:val="32"/>
          <w:szCs w:val="32"/>
        </w:rPr>
      </w:pPr>
    </w:p>
    <w:p w:rsidR="000401A8" w:rsidRPr="003911F0" w:rsidRDefault="000401A8" w:rsidP="004F5BBA">
      <w:pPr>
        <w:spacing w:line="240" w:lineRule="auto"/>
        <w:ind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>四、如学生申报的信息被判定为有误或不完整，将出现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待修改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的页面，学生可点击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去修改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按钮，修改已申报的信息，检查无误后，点击下方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提交认证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按钮，即可再次提交申报信息。</w:t>
      </w:r>
    </w:p>
    <w:p w:rsidR="000401A8" w:rsidRPr="003911F0" w:rsidRDefault="000401A8" w:rsidP="004F5BBA">
      <w:pPr>
        <w:spacing w:line="240" w:lineRule="auto"/>
        <w:ind w:firstLineChars="0" w:firstLine="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" w:hAnsi="Times New Roman" w:cs="Times New Roman"/>
          <w:noProof/>
          <w:sz w:val="21"/>
          <w:szCs w:val="24"/>
        </w:rPr>
        <w:lastRenderedPageBreak/>
        <w:drawing>
          <wp:inline distT="0" distB="0" distL="0" distR="0" wp14:anchorId="1EB60D74">
            <wp:extent cx="2041316" cy="3588152"/>
            <wp:effectExtent l="0" t="0" r="3810" b="0"/>
            <wp:docPr id="20" name="图片 2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65" cy="36209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01A8" w:rsidRPr="003911F0" w:rsidRDefault="000401A8" w:rsidP="000401A8">
      <w:pPr>
        <w:spacing w:line="576" w:lineRule="exact"/>
        <w:ind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_GB2312" w:hAnsi="Times New Roman" w:cs="Times New Roman"/>
          <w:sz w:val="32"/>
          <w:szCs w:val="32"/>
        </w:rPr>
        <w:t>五、如学生申报的信息不符标准或因其他原因被判定为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审核不通过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，将出现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未通过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911F0">
        <w:rPr>
          <w:rFonts w:ascii="Times New Roman" w:eastAsia="仿宋_GB2312" w:hAnsi="Times New Roman" w:cs="Times New Roman"/>
          <w:sz w:val="32"/>
          <w:szCs w:val="32"/>
        </w:rPr>
        <w:t>的页面，将无法再次提交信息。</w:t>
      </w:r>
    </w:p>
    <w:p w:rsidR="00461C55" w:rsidRDefault="000401A8" w:rsidP="004F5BBA">
      <w:pPr>
        <w:spacing w:line="240" w:lineRule="auto"/>
        <w:ind w:firstLineChars="0" w:firstLine="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3911F0">
        <w:rPr>
          <w:rFonts w:ascii="Times New Roman" w:eastAsia="仿宋" w:hAnsi="Times New Roman" w:cs="Times New Roman"/>
          <w:noProof/>
          <w:sz w:val="21"/>
          <w:szCs w:val="24"/>
        </w:rPr>
        <w:drawing>
          <wp:inline distT="0" distB="0" distL="0" distR="0" wp14:anchorId="27232DC2">
            <wp:extent cx="2176041" cy="3500298"/>
            <wp:effectExtent l="0" t="0" r="0" b="5080"/>
            <wp:docPr id="7" name="图片 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408" cy="35089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1C55" w:rsidRDefault="00461C55">
      <w:pPr>
        <w:widowControl/>
        <w:spacing w:line="240" w:lineRule="auto"/>
        <w:ind w:firstLineChars="0" w:firstLine="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br w:type="page"/>
      </w:r>
    </w:p>
    <w:p w:rsidR="00461C55" w:rsidRPr="003911F0" w:rsidRDefault="00461C55" w:rsidP="00461C55">
      <w:pPr>
        <w:spacing w:line="520" w:lineRule="exact"/>
        <w:ind w:firstLineChars="0" w:firstLine="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3911F0">
        <w:rPr>
          <w:rFonts w:ascii="Times New Roman" w:eastAsia="黑体" w:hAnsi="Times New Roman" w:cs="Times New Roman"/>
          <w:sz w:val="32"/>
          <w:szCs w:val="32"/>
        </w:rPr>
        <w:lastRenderedPageBreak/>
        <w:t>附件</w:t>
      </w:r>
      <w:r>
        <w:rPr>
          <w:rFonts w:ascii="Times New Roman" w:eastAsia="黑体" w:hAnsi="Times New Roman" w:cs="Times New Roman"/>
          <w:sz w:val="32"/>
          <w:szCs w:val="32"/>
        </w:rPr>
        <w:t>4</w:t>
      </w:r>
    </w:p>
    <w:p w:rsidR="00461C55" w:rsidRPr="00461C55" w:rsidRDefault="00461C55" w:rsidP="00461C55">
      <w:pPr>
        <w:keepNext/>
        <w:keepLines/>
        <w:spacing w:line="560" w:lineRule="exact"/>
        <w:ind w:firstLineChars="0" w:firstLine="0"/>
        <w:jc w:val="center"/>
        <w:outlineLvl w:val="0"/>
        <w:rPr>
          <w:rFonts w:ascii="Times New Roman" w:eastAsia="华文中宋" w:hAnsi="Times New Roman"/>
          <w:b/>
          <w:bCs/>
          <w:kern w:val="44"/>
          <w:sz w:val="36"/>
          <w:szCs w:val="44"/>
        </w:rPr>
      </w:pPr>
      <w:r w:rsidRPr="00461C55">
        <w:rPr>
          <w:rFonts w:ascii="Times New Roman" w:eastAsia="华文中宋" w:hAnsi="Times New Roman" w:hint="eastAsia"/>
          <w:b/>
          <w:bCs/>
          <w:kern w:val="44"/>
          <w:sz w:val="36"/>
          <w:szCs w:val="44"/>
        </w:rPr>
        <w:t>常见问题及回答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Q1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每个学院是否有申报名额限制？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没有名额限制，符合条件即可申报。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Q2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疫情期间无法返校取得证明材料怎么办？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本次四川省大学生综合素质</w:t>
      </w:r>
      <w:r w:rsidRPr="00461C55">
        <w:rPr>
          <w:rFonts w:ascii="Times New Roman" w:eastAsia="仿宋_GB2312" w:hAnsi="Times New Roman"/>
          <w:sz w:val="30"/>
        </w:rPr>
        <w:t>A</w:t>
      </w:r>
      <w:r w:rsidRPr="00461C55">
        <w:rPr>
          <w:rFonts w:ascii="Times New Roman" w:eastAsia="仿宋_GB2312" w:hAnsi="Times New Roman"/>
          <w:sz w:val="30"/>
        </w:rPr>
        <w:t>级证书今年有两次评定，如果错过春季学期认证时间还有机会再本年</w:t>
      </w:r>
      <w:r w:rsidRPr="00461C55">
        <w:rPr>
          <w:rFonts w:ascii="Times New Roman" w:eastAsia="仿宋_GB2312" w:hAnsi="Times New Roman"/>
          <w:sz w:val="30"/>
        </w:rPr>
        <w:t>12</w:t>
      </w:r>
      <w:r w:rsidRPr="00461C55">
        <w:rPr>
          <w:rFonts w:ascii="Times New Roman" w:eastAsia="仿宋_GB2312" w:hAnsi="Times New Roman"/>
          <w:sz w:val="30"/>
        </w:rPr>
        <w:t>月参加秋季学期的认证。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Q3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考核基准条件不挂科这一项包括选修课吗？</w:t>
      </w:r>
      <w:r w:rsidRPr="00461C55">
        <w:rPr>
          <w:rFonts w:ascii="Times New Roman" w:eastAsia="仿宋_GB2312" w:hAnsi="Times New Roman" w:hint="eastAsia"/>
          <w:sz w:val="30"/>
        </w:rPr>
        <w:t>参加补考过了还算挂科吗？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 w:hint="eastAsia"/>
          <w:sz w:val="30"/>
        </w:rPr>
        <w:t>不挂科的要求</w:t>
      </w:r>
      <w:r w:rsidRPr="00461C55">
        <w:rPr>
          <w:rFonts w:ascii="Times New Roman" w:eastAsia="仿宋_GB2312" w:hAnsi="Times New Roman"/>
          <w:sz w:val="30"/>
        </w:rPr>
        <w:t>包括</w:t>
      </w:r>
      <w:r w:rsidRPr="00461C55">
        <w:rPr>
          <w:rFonts w:ascii="Times New Roman" w:eastAsia="仿宋_GB2312" w:hAnsi="Times New Roman" w:hint="eastAsia"/>
          <w:sz w:val="30"/>
        </w:rPr>
        <w:t>选修课；即使补考过了仍算有不及格记录，但缓考不影响。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Q4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学业成绩无挂科记录、无处分记录的认证基准如何证明呢？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提供</w:t>
      </w:r>
      <w:r w:rsidRPr="00461C55">
        <w:rPr>
          <w:rFonts w:ascii="Times New Roman" w:eastAsia="仿宋_GB2312" w:hAnsi="Times New Roman" w:hint="eastAsia"/>
          <w:sz w:val="30"/>
        </w:rPr>
        <w:t>中文成绩单扫描件（可在经世楼自助打印机打印）。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Q5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A</w:t>
      </w:r>
      <w:r w:rsidRPr="00461C55">
        <w:rPr>
          <w:rFonts w:ascii="Times New Roman" w:eastAsia="仿宋_GB2312" w:hAnsi="Times New Roman"/>
          <w:sz w:val="30"/>
        </w:rPr>
        <w:t>中参加</w:t>
      </w:r>
      <w:r w:rsidRPr="00461C55">
        <w:rPr>
          <w:rFonts w:ascii="Times New Roman" w:eastAsia="仿宋_GB2312" w:hAnsi="Times New Roman"/>
          <w:sz w:val="30"/>
        </w:rPr>
        <w:t>“</w:t>
      </w:r>
      <w:r w:rsidRPr="00461C55">
        <w:rPr>
          <w:rFonts w:ascii="Times New Roman" w:eastAsia="仿宋_GB2312" w:hAnsi="Times New Roman"/>
          <w:sz w:val="30"/>
        </w:rPr>
        <w:t>青马工程</w:t>
      </w:r>
      <w:r w:rsidRPr="00461C55">
        <w:rPr>
          <w:rFonts w:ascii="Times New Roman" w:eastAsia="仿宋_GB2312" w:hAnsi="Times New Roman"/>
          <w:sz w:val="30"/>
        </w:rPr>
        <w:t>”“</w:t>
      </w:r>
      <w:r w:rsidRPr="00461C55">
        <w:rPr>
          <w:rFonts w:ascii="Times New Roman" w:eastAsia="仿宋_GB2312" w:hAnsi="Times New Roman"/>
          <w:sz w:val="30"/>
        </w:rPr>
        <w:t>大学生骨干培训班</w:t>
      </w:r>
      <w:r w:rsidRPr="00461C55">
        <w:rPr>
          <w:rFonts w:ascii="Times New Roman" w:eastAsia="仿宋_GB2312" w:hAnsi="Times New Roman"/>
          <w:sz w:val="30"/>
        </w:rPr>
        <w:t>”</w:t>
      </w:r>
      <w:r w:rsidRPr="00461C55">
        <w:rPr>
          <w:rFonts w:ascii="Times New Roman" w:eastAsia="仿宋_GB2312" w:hAnsi="Times New Roman"/>
          <w:sz w:val="30"/>
        </w:rPr>
        <w:t>、</w:t>
      </w:r>
      <w:r w:rsidRPr="00461C55">
        <w:rPr>
          <w:rFonts w:ascii="Times New Roman" w:eastAsia="仿宋_GB2312" w:hAnsi="Times New Roman" w:hint="eastAsia"/>
          <w:sz w:val="30"/>
        </w:rPr>
        <w:t>团校</w:t>
      </w:r>
      <w:r w:rsidRPr="00461C55">
        <w:rPr>
          <w:rFonts w:ascii="Times New Roman" w:eastAsia="仿宋_GB2312" w:hAnsi="Times New Roman"/>
          <w:sz w:val="30"/>
        </w:rPr>
        <w:t>、党校等未毕业或结业的，是否可以作为条件申报？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不可以，需要完成相应培养计划。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lastRenderedPageBreak/>
        <w:t>Q6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思政课还没有修完，已修的成绩达到标准可以计分吗？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可以，但至少已修两门。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Q7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 w:hint="eastAsia"/>
          <w:sz w:val="30"/>
        </w:rPr>
        <w:t>如果没有结业证书，</w:t>
      </w:r>
      <w:r w:rsidRPr="00461C55">
        <w:rPr>
          <w:rFonts w:ascii="Times New Roman" w:eastAsia="仿宋_GB2312" w:hAnsi="Times New Roman"/>
          <w:sz w:val="30"/>
        </w:rPr>
        <w:t>如何证明自己完成了党校的培养？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提供学院党委签章证明的相关内容即可。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Q8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 w:hint="eastAsia"/>
          <w:sz w:val="30"/>
        </w:rPr>
        <w:t>参加</w:t>
      </w:r>
      <w:r w:rsidRPr="00461C55">
        <w:rPr>
          <w:rFonts w:ascii="Times New Roman" w:eastAsia="仿宋_GB2312" w:hAnsi="Times New Roman"/>
          <w:sz w:val="30"/>
        </w:rPr>
        <w:t>“</w:t>
      </w:r>
      <w:r w:rsidRPr="00461C55">
        <w:rPr>
          <w:rFonts w:ascii="Times New Roman" w:eastAsia="仿宋_GB2312" w:hAnsi="Times New Roman"/>
          <w:sz w:val="30"/>
        </w:rPr>
        <w:t>三下乡</w:t>
      </w:r>
      <w:r w:rsidRPr="00461C55">
        <w:rPr>
          <w:rFonts w:ascii="Times New Roman" w:eastAsia="仿宋_GB2312" w:hAnsi="Times New Roman"/>
          <w:sz w:val="30"/>
        </w:rPr>
        <w:t>”</w:t>
      </w:r>
      <w:r w:rsidRPr="00461C55">
        <w:rPr>
          <w:rFonts w:ascii="Times New Roman" w:eastAsia="仿宋_GB2312" w:hAnsi="Times New Roman"/>
          <w:sz w:val="30"/>
        </w:rPr>
        <w:t>暑期社会实践</w:t>
      </w:r>
      <w:r w:rsidRPr="00461C55">
        <w:rPr>
          <w:rFonts w:ascii="Times New Roman" w:eastAsia="仿宋_GB2312" w:hAnsi="Times New Roman" w:hint="eastAsia"/>
          <w:sz w:val="30"/>
        </w:rPr>
        <w:t>或国家级、省级立项，取得校团委的证明需要什么材料？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 w:hint="eastAsia"/>
          <w:sz w:val="30"/>
        </w:rPr>
        <w:t>需</w:t>
      </w:r>
      <w:r w:rsidRPr="00461C55">
        <w:rPr>
          <w:rFonts w:ascii="Times New Roman" w:eastAsia="仿宋_GB2312" w:hAnsi="Times New Roman"/>
          <w:sz w:val="30"/>
        </w:rPr>
        <w:t>提供中青校园报备截图（包含实践项目全称以及个人姓名）</w:t>
      </w:r>
      <w:r w:rsidRPr="00461C55">
        <w:rPr>
          <w:rFonts w:ascii="Times New Roman" w:eastAsia="仿宋_GB2312" w:hAnsi="Times New Roman" w:hint="eastAsia"/>
          <w:sz w:val="30"/>
        </w:rPr>
        <w:t>；若无法提供截图，需由项目申报学院开具证明。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Q9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之前的志愿服务录入的不是志愿四川而是全国志愿服务系统，可以算吗？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已经录入全国志愿服务系统也可以加分。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Q10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学生工作认定中社团正副职没有区分吗？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社团的正副负责人算院级工作部门负责人。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Q11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本科生期间认证过了，研究生期间要重新申请吗？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本科期间认证过的，研究生期间不需要重新申请认证。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Q12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研究生博士生申报时是否可以使用原学院本科期间或本校</w:t>
      </w:r>
      <w:r w:rsidRPr="00461C55">
        <w:rPr>
          <w:rFonts w:ascii="Times New Roman" w:eastAsia="仿宋_GB2312" w:hAnsi="Times New Roman"/>
          <w:sz w:val="30"/>
        </w:rPr>
        <w:lastRenderedPageBreak/>
        <w:t>本科期间同等级奖项证书？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可以使用，申报材料包括在大学本科期间获得奖项。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Q13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研究生认定需要提交本科期间成绩吗？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研究生认定可以只提供研究生期阶段成绩。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Q14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怎么确定获奖等级？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证书等级按证书颁发单位</w:t>
      </w:r>
      <w:r w:rsidRPr="00461C55">
        <w:rPr>
          <w:rFonts w:ascii="Times New Roman" w:eastAsia="仿宋_GB2312" w:hAnsi="Times New Roman"/>
          <w:sz w:val="30"/>
        </w:rPr>
        <w:t>/</w:t>
      </w:r>
      <w:r w:rsidRPr="00461C55">
        <w:rPr>
          <w:rFonts w:ascii="Times New Roman" w:eastAsia="仿宋_GB2312" w:hAnsi="Times New Roman"/>
          <w:sz w:val="30"/>
        </w:rPr>
        <w:t>盖章单位区分。</w:t>
      </w:r>
      <w:r w:rsidRPr="00461C55">
        <w:rPr>
          <w:rFonts w:ascii="Times New Roman" w:eastAsia="仿宋_GB2312" w:hAnsi="Times New Roman" w:hint="eastAsia"/>
          <w:sz w:val="30"/>
        </w:rPr>
        <w:t>（如出现</w:t>
      </w:r>
      <w:r w:rsidRPr="00461C55">
        <w:rPr>
          <w:rFonts w:ascii="Times New Roman" w:eastAsia="仿宋_GB2312" w:hAnsi="Times New Roman" w:hint="eastAsia"/>
          <w:sz w:val="30"/>
        </w:rPr>
        <w:t>xx</w:t>
      </w:r>
      <w:r w:rsidRPr="00461C55">
        <w:rPr>
          <w:rFonts w:ascii="Times New Roman" w:eastAsia="仿宋_GB2312" w:hAnsi="Times New Roman" w:hint="eastAsia"/>
          <w:sz w:val="30"/>
        </w:rPr>
        <w:t>省则为省级，</w:t>
      </w:r>
      <w:r w:rsidRPr="00461C55">
        <w:rPr>
          <w:rFonts w:ascii="Times New Roman" w:eastAsia="仿宋_GB2312" w:hAnsi="Times New Roman" w:hint="eastAsia"/>
          <w:sz w:val="30"/>
        </w:rPr>
        <w:t>xx</w:t>
      </w:r>
      <w:r w:rsidRPr="00461C55">
        <w:rPr>
          <w:rFonts w:ascii="Times New Roman" w:eastAsia="仿宋_GB2312" w:hAnsi="Times New Roman" w:hint="eastAsia"/>
          <w:sz w:val="30"/>
        </w:rPr>
        <w:t>市则为市级）。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Q15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 w:hint="eastAsia"/>
          <w:sz w:val="30"/>
        </w:rPr>
        <w:t>很多比赛盖得都是组委会的章，这样认不认呢？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 w:hint="eastAsia"/>
          <w:sz w:val="30"/>
        </w:rPr>
        <w:t>证书落款为“组委会”的情况，是以该活动的主办单位级别进行认定，最终解释权在团省委、省学联。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Q16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 w:hint="eastAsia"/>
          <w:sz w:val="30"/>
        </w:rPr>
        <w:t>如何查询证明我“青年大学习”每一期都完成了？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“</w:t>
      </w:r>
      <w:r w:rsidRPr="00461C55">
        <w:rPr>
          <w:rFonts w:ascii="Times New Roman" w:eastAsia="仿宋_GB2312" w:hAnsi="Times New Roman" w:hint="eastAsia"/>
          <w:sz w:val="30"/>
        </w:rPr>
        <w:t>青年大学习”学习情况由学院负责查询，申请者可先取得学院开具的学习完成证明，后至校团委开具证明。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Q17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我的获奖符合多个选项可以重复加分吗？</w:t>
      </w:r>
    </w:p>
    <w:p w:rsidR="00461C55" w:rsidRP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 w:rsidRPr="00461C55">
        <w:rPr>
          <w:rFonts w:ascii="Times New Roman" w:eastAsia="仿宋_GB2312" w:hAnsi="Times New Roman"/>
          <w:sz w:val="30"/>
        </w:rPr>
        <w:t>A</w:t>
      </w:r>
      <w:r w:rsidR="0041496C">
        <w:rPr>
          <w:rFonts w:ascii="Times New Roman" w:eastAsia="仿宋_GB2312" w:hAnsi="Times New Roman"/>
          <w:sz w:val="30"/>
        </w:rPr>
        <w:t>：</w:t>
      </w:r>
      <w:r w:rsidRPr="00461C55">
        <w:rPr>
          <w:rFonts w:ascii="Times New Roman" w:eastAsia="仿宋_GB2312" w:hAnsi="Times New Roman"/>
          <w:sz w:val="30"/>
        </w:rPr>
        <w:t>不能。每个证书仅可认证一次，同一项目的不同子项目不叠加积分。以最高分计算。</w:t>
      </w:r>
    </w:p>
    <w:p w:rsidR="00461C55" w:rsidRDefault="00461C55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</w:p>
    <w:p w:rsidR="0041496C" w:rsidRDefault="0041496C" w:rsidP="00461C55">
      <w:pPr>
        <w:spacing w:line="560" w:lineRule="exact"/>
        <w:ind w:firstLine="600"/>
        <w:jc w:val="both"/>
        <w:rPr>
          <w:rFonts w:ascii="Times New Roman" w:eastAsia="仿宋_GB2312" w:hAnsi="Times New Roman"/>
          <w:sz w:val="30"/>
        </w:rPr>
      </w:pPr>
      <w:r>
        <w:rPr>
          <w:rFonts w:ascii="Times New Roman" w:eastAsia="仿宋_GB2312" w:hAnsi="Times New Roman" w:hint="eastAsia"/>
          <w:sz w:val="30"/>
        </w:rPr>
        <w:lastRenderedPageBreak/>
        <w:t>Q</w:t>
      </w:r>
      <w:r>
        <w:rPr>
          <w:rFonts w:ascii="Times New Roman" w:eastAsia="仿宋_GB2312" w:hAnsi="Times New Roman"/>
          <w:sz w:val="30"/>
        </w:rPr>
        <w:t>18</w:t>
      </w:r>
      <w:r>
        <w:rPr>
          <w:rFonts w:ascii="Times New Roman" w:eastAsia="仿宋_GB2312" w:hAnsi="Times New Roman"/>
          <w:sz w:val="30"/>
        </w:rPr>
        <w:t>：</w:t>
      </w:r>
      <w:r>
        <w:rPr>
          <w:rFonts w:ascii="Times New Roman" w:eastAsia="仿宋_GB2312" w:hAnsi="Times New Roman" w:hint="eastAsia"/>
          <w:sz w:val="30"/>
        </w:rPr>
        <w:t>我在系统中申报了材料，就</w:t>
      </w:r>
      <w:r w:rsidRPr="0041496C">
        <w:rPr>
          <w:rFonts w:ascii="Times New Roman" w:eastAsia="仿宋_GB2312" w:hAnsi="Times New Roman"/>
          <w:sz w:val="30"/>
        </w:rPr>
        <w:t>只需要等待通知了吗？</w:t>
      </w:r>
    </w:p>
    <w:p w:rsidR="0041496C" w:rsidRPr="0041496C" w:rsidRDefault="0041496C" w:rsidP="00461C55">
      <w:pPr>
        <w:spacing w:line="560" w:lineRule="exact"/>
        <w:ind w:firstLine="600"/>
        <w:jc w:val="both"/>
        <w:rPr>
          <w:rFonts w:ascii="Times New Roman" w:eastAsia="仿宋_GB2312" w:hAnsi="Times New Roman" w:hint="eastAsia"/>
          <w:sz w:val="30"/>
        </w:rPr>
      </w:pPr>
      <w:r>
        <w:rPr>
          <w:rFonts w:ascii="Times New Roman" w:eastAsia="仿宋_GB2312" w:hAnsi="Times New Roman"/>
          <w:sz w:val="30"/>
        </w:rPr>
        <w:t>A</w:t>
      </w:r>
      <w:r>
        <w:rPr>
          <w:rFonts w:ascii="Times New Roman" w:eastAsia="仿宋_GB2312" w:hAnsi="Times New Roman" w:hint="eastAsia"/>
          <w:sz w:val="30"/>
        </w:rPr>
        <w:t>：</w:t>
      </w:r>
      <w:r w:rsidRPr="0041496C">
        <w:rPr>
          <w:rFonts w:ascii="Times New Roman" w:eastAsia="仿宋_GB2312" w:hAnsi="Times New Roman"/>
          <w:sz w:val="30"/>
        </w:rPr>
        <w:t>校团委</w:t>
      </w:r>
      <w:r>
        <w:rPr>
          <w:rFonts w:ascii="Times New Roman" w:eastAsia="仿宋_GB2312" w:hAnsi="Times New Roman" w:hint="eastAsia"/>
          <w:sz w:val="30"/>
        </w:rPr>
        <w:t>将对你的材料</w:t>
      </w:r>
      <w:r w:rsidRPr="0041496C">
        <w:rPr>
          <w:rFonts w:ascii="Times New Roman" w:eastAsia="仿宋_GB2312" w:hAnsi="Times New Roman"/>
          <w:sz w:val="30"/>
        </w:rPr>
        <w:t>进行复审，</w:t>
      </w:r>
      <w:r>
        <w:rPr>
          <w:rFonts w:ascii="Times New Roman" w:eastAsia="仿宋_GB2312" w:hAnsi="Times New Roman" w:hint="eastAsia"/>
          <w:sz w:val="30"/>
        </w:rPr>
        <w:t>后由</w:t>
      </w:r>
      <w:r w:rsidRPr="0041496C">
        <w:rPr>
          <w:rFonts w:ascii="Times New Roman" w:eastAsia="仿宋_GB2312" w:hAnsi="Times New Roman" w:hint="eastAsia"/>
          <w:sz w:val="30"/>
        </w:rPr>
        <w:t>团</w:t>
      </w:r>
      <w:r w:rsidRPr="0041496C">
        <w:rPr>
          <w:rFonts w:ascii="Times New Roman" w:eastAsia="仿宋_GB2312" w:hAnsi="Times New Roman"/>
          <w:sz w:val="30"/>
        </w:rPr>
        <w:t>省委进行终审。期间你提交的信息会出现</w:t>
      </w:r>
      <w:r w:rsidRPr="0041496C">
        <w:rPr>
          <w:rFonts w:ascii="Times New Roman" w:eastAsia="仿宋_GB2312" w:hAnsi="Times New Roman"/>
          <w:sz w:val="30"/>
        </w:rPr>
        <w:t>“</w:t>
      </w:r>
      <w:r w:rsidRPr="0041496C">
        <w:rPr>
          <w:rFonts w:ascii="Times New Roman" w:eastAsia="仿宋_GB2312" w:hAnsi="Times New Roman"/>
          <w:sz w:val="30"/>
        </w:rPr>
        <w:t>待审核</w:t>
      </w:r>
      <w:r w:rsidRPr="0041496C">
        <w:rPr>
          <w:rFonts w:ascii="Times New Roman" w:eastAsia="仿宋_GB2312" w:hAnsi="Times New Roman"/>
          <w:sz w:val="30"/>
        </w:rPr>
        <w:t>”“</w:t>
      </w:r>
      <w:r w:rsidRPr="0041496C">
        <w:rPr>
          <w:rFonts w:ascii="Times New Roman" w:eastAsia="仿宋_GB2312" w:hAnsi="Times New Roman"/>
          <w:sz w:val="30"/>
        </w:rPr>
        <w:t>待修改</w:t>
      </w:r>
      <w:r w:rsidRPr="0041496C">
        <w:rPr>
          <w:rFonts w:ascii="Times New Roman" w:eastAsia="仿宋_GB2312" w:hAnsi="Times New Roman"/>
          <w:sz w:val="30"/>
        </w:rPr>
        <w:t>”“</w:t>
      </w:r>
      <w:r w:rsidRPr="0041496C">
        <w:rPr>
          <w:rFonts w:ascii="Times New Roman" w:eastAsia="仿宋_GB2312" w:hAnsi="Times New Roman"/>
          <w:sz w:val="30"/>
        </w:rPr>
        <w:t>审核不通过</w:t>
      </w:r>
      <w:r w:rsidRPr="0041496C">
        <w:rPr>
          <w:rFonts w:ascii="Times New Roman" w:eastAsia="仿宋_GB2312" w:hAnsi="Times New Roman"/>
          <w:sz w:val="30"/>
        </w:rPr>
        <w:t>”“</w:t>
      </w:r>
      <w:r w:rsidRPr="0041496C">
        <w:rPr>
          <w:rFonts w:ascii="Times New Roman" w:eastAsia="仿宋_GB2312" w:hAnsi="Times New Roman"/>
          <w:sz w:val="30"/>
        </w:rPr>
        <w:t>审核通过</w:t>
      </w:r>
      <w:r w:rsidRPr="0041496C">
        <w:rPr>
          <w:rFonts w:ascii="Times New Roman" w:eastAsia="仿宋_GB2312" w:hAnsi="Times New Roman"/>
          <w:sz w:val="30"/>
        </w:rPr>
        <w:t>”</w:t>
      </w:r>
      <w:r>
        <w:rPr>
          <w:rFonts w:ascii="Times New Roman" w:eastAsia="仿宋_GB2312" w:hAnsi="Times New Roman" w:hint="eastAsia"/>
          <w:sz w:val="30"/>
        </w:rPr>
        <w:t>等</w:t>
      </w:r>
      <w:r w:rsidRPr="0041496C">
        <w:rPr>
          <w:rFonts w:ascii="Times New Roman" w:eastAsia="仿宋_GB2312" w:hAnsi="Times New Roman"/>
          <w:sz w:val="30"/>
        </w:rPr>
        <w:t>多种状态，还请同学们及时登陆系统跟进</w:t>
      </w:r>
      <w:r>
        <w:rPr>
          <w:rFonts w:ascii="Times New Roman" w:eastAsia="仿宋_GB2312" w:hAnsi="Times New Roman" w:hint="eastAsia"/>
          <w:sz w:val="30"/>
        </w:rPr>
        <w:t>。</w:t>
      </w:r>
    </w:p>
    <w:p w:rsidR="005A5FFD" w:rsidRPr="004F5BBA" w:rsidRDefault="005A5FFD" w:rsidP="004F5BBA">
      <w:pPr>
        <w:spacing w:line="240" w:lineRule="auto"/>
        <w:ind w:firstLineChars="0" w:firstLine="0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sectPr w:rsidR="005A5FFD" w:rsidRPr="004F5BBA" w:rsidSect="000401A8">
      <w:pgSz w:w="11906" w:h="16838"/>
      <w:pgMar w:top="2098" w:right="1531" w:bottom="1985" w:left="153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55B5A" w:rsidRDefault="00655B5A" w:rsidP="00D6261E">
      <w:pPr>
        <w:spacing w:line="240" w:lineRule="auto"/>
        <w:ind w:firstLine="480"/>
      </w:pPr>
      <w:r>
        <w:separator/>
      </w:r>
    </w:p>
  </w:endnote>
  <w:endnote w:type="continuationSeparator" w:id="0">
    <w:p w:rsidR="00655B5A" w:rsidRDefault="00655B5A" w:rsidP="00D6261E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72016F-F2DC-C040-8632-F38527642B59}"/>
    <w:embedBold r:id="rId2" w:fontKey="{58BF49CA-D296-AE45-9060-C7FF0B587F3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3" w:subsetted="1" w:fontKey="{B67B2062-F2DB-E04A-99B9-2BD14C28710C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4" w:fontKey="{B1764DD0-2817-FC4C-82C3-83B01AC9E91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F4ADF61-6E92-594A-BBC5-EE761D11C564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2B5A452-6C30-0F47-85DC-0D8910712EDE}"/>
  </w:font>
  <w:font w:name="方正小标宋_GBK">
    <w:altName w:val="微软雅黑"/>
    <w:panose1 w:val="020B0604020202020204"/>
    <w:charset w:val="86"/>
    <w:family w:val="script"/>
    <w:pitch w:val="variable"/>
    <w:sig w:usb0="00000001" w:usb1="080E0000" w:usb2="00000010" w:usb3="00000000" w:csb0="00040001" w:csb1="00000000"/>
    <w:embedRegular r:id="rId7" w:subsetted="1" w:fontKey="{E8C269EB-E126-684C-8A5E-8573F3594ED8}"/>
  </w:font>
  <w:font w:name="仿宋_GB2312">
    <w:panose1 w:val="02010609030101010101"/>
    <w:charset w:val="86"/>
    <w:family w:val="modern"/>
    <w:pitch w:val="fixed"/>
    <w:sig w:usb0="00000003" w:usb1="080E0000" w:usb2="00000010" w:usb3="00000000" w:csb0="00040001" w:csb1="00000000"/>
    <w:embedRegular r:id="rId8" w:subsetted="1" w:fontKey="{666EC4B8-4E37-CF42-B712-ECCE4CBBE826}"/>
    <w:embedBold r:id="rId9" w:subsetted="1" w:fontKey="{BD8FF565-065B-2546-BE10-DF5CF43ED6B9}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10" w:subsetted="1" w:fontKey="{9279D14C-3776-CE4D-8E2B-79F16FC80A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5"/>
      </w:rPr>
      <w:id w:val="1359625129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:rsidR="004F5BBA" w:rsidRDefault="004F5BBA" w:rsidP="005C054A">
        <w:pPr>
          <w:pStyle w:val="aa"/>
          <w:framePr w:wrap="none" w:vAnchor="text" w:hAnchor="margin" w:xAlign="center" w:y="1"/>
          <w:ind w:firstLine="360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end"/>
        </w:r>
      </w:p>
    </w:sdtContent>
  </w:sdt>
  <w:p w:rsidR="00C92AD5" w:rsidRPr="00851DAF" w:rsidRDefault="00C92AD5" w:rsidP="000401A8">
    <w:pPr>
      <w:pStyle w:val="aa"/>
      <w:ind w:firstLine="480"/>
      <w:rPr>
        <w:sz w:val="28"/>
        <w:szCs w:val="28"/>
      </w:rPr>
    </w:pPr>
    <w:r w:rsidRPr="00E97F19">
      <w:rPr>
        <w:sz w:val="24"/>
        <w:szCs w:val="24"/>
      </w:rPr>
      <w:t>—</w:t>
    </w:r>
    <w:r w:rsidRPr="00E97F19">
      <w:rPr>
        <w:color w:val="FFFFFF"/>
        <w:sz w:val="24"/>
        <w:szCs w:val="24"/>
      </w:rPr>
      <w:t>——</w:t>
    </w:r>
    <w:r w:rsidRPr="00E97F19">
      <w:rPr>
        <w:sz w:val="24"/>
        <w:szCs w:val="24"/>
      </w:rPr>
      <w:t>—</w:t>
    </w:r>
  </w:p>
  <w:p w:rsidR="00C92AD5" w:rsidRDefault="00C92AD5">
    <w:pPr>
      <w:pStyle w:val="a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5BBA" w:rsidRPr="004F5BBA" w:rsidRDefault="00655B5A" w:rsidP="004F5BBA">
    <w:pPr>
      <w:pStyle w:val="aa"/>
      <w:framePr w:wrap="none" w:vAnchor="text" w:hAnchor="margin" w:xAlign="center" w:y="1"/>
      <w:ind w:firstLineChars="0" w:firstLine="0"/>
      <w:rPr>
        <w:rStyle w:val="af5"/>
        <w:rFonts w:ascii="Times New Roman" w:hAnsi="Times New Roman" w:cs="Times New Roman"/>
        <w:sz w:val="24"/>
        <w:szCs w:val="24"/>
      </w:rPr>
    </w:pPr>
    <w:sdt>
      <w:sdtPr>
        <w:rPr>
          <w:rStyle w:val="af5"/>
          <w:rFonts w:ascii="Times New Roman" w:hAnsi="Times New Roman" w:cs="Times New Roman"/>
          <w:sz w:val="24"/>
          <w:szCs w:val="24"/>
        </w:rPr>
        <w:id w:val="152581747"/>
        <w:docPartObj>
          <w:docPartGallery w:val="Page Numbers (Bottom of Page)"/>
          <w:docPartUnique/>
        </w:docPartObj>
      </w:sdtPr>
      <w:sdtEndPr>
        <w:rPr>
          <w:rStyle w:val="af5"/>
        </w:rPr>
      </w:sdtEndPr>
      <w:sdtContent>
        <w:r w:rsidR="004F5BBA" w:rsidRPr="004F5BBA">
          <w:rPr>
            <w:rStyle w:val="af5"/>
            <w:rFonts w:ascii="Times New Roman" w:hAnsi="Times New Roman" w:cs="Times New Roman"/>
            <w:sz w:val="24"/>
            <w:szCs w:val="24"/>
          </w:rPr>
          <w:t xml:space="preserve">— </w:t>
        </w:r>
        <w:r w:rsidR="004F5BBA" w:rsidRPr="004F5BBA">
          <w:rPr>
            <w:rStyle w:val="af5"/>
            <w:rFonts w:ascii="Times New Roman" w:hAnsi="Times New Roman" w:cs="Times New Roman"/>
            <w:sz w:val="24"/>
            <w:szCs w:val="24"/>
          </w:rPr>
          <w:fldChar w:fldCharType="begin"/>
        </w:r>
        <w:r w:rsidR="004F5BBA" w:rsidRPr="004F5BBA">
          <w:rPr>
            <w:rStyle w:val="af5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="004F5BBA" w:rsidRPr="004F5BBA">
          <w:rPr>
            <w:rStyle w:val="af5"/>
            <w:rFonts w:ascii="Times New Roman" w:hAnsi="Times New Roman" w:cs="Times New Roman"/>
            <w:sz w:val="24"/>
            <w:szCs w:val="24"/>
          </w:rPr>
          <w:fldChar w:fldCharType="separate"/>
        </w:r>
        <w:r w:rsidR="004F5BBA" w:rsidRPr="004F5BBA">
          <w:rPr>
            <w:rStyle w:val="af5"/>
            <w:rFonts w:ascii="Times New Roman" w:hAnsi="Times New Roman" w:cs="Times New Roman"/>
            <w:noProof/>
            <w:sz w:val="24"/>
            <w:szCs w:val="24"/>
          </w:rPr>
          <w:t>1</w:t>
        </w:r>
        <w:r w:rsidR="004F5BBA" w:rsidRPr="004F5BBA">
          <w:rPr>
            <w:rStyle w:val="af5"/>
            <w:rFonts w:ascii="Times New Roman" w:hAnsi="Times New Roman" w:cs="Times New Roman"/>
            <w:sz w:val="24"/>
            <w:szCs w:val="24"/>
          </w:rPr>
          <w:fldChar w:fldCharType="end"/>
        </w:r>
        <w:r w:rsidR="004F5BBA" w:rsidRPr="004F5BBA">
          <w:rPr>
            <w:rStyle w:val="af5"/>
            <w:rFonts w:ascii="Times New Roman" w:hAnsi="Times New Roman" w:cs="Times New Roman"/>
            <w:sz w:val="24"/>
            <w:szCs w:val="24"/>
          </w:rPr>
          <w:t xml:space="preserve"> —</w:t>
        </w:r>
      </w:sdtContent>
    </w:sdt>
    <w:r w:rsidR="004F5BBA" w:rsidRPr="004F5BBA">
      <w:rPr>
        <w:rStyle w:val="af5"/>
        <w:rFonts w:ascii="Times New Roman" w:hAnsi="Times New Roman" w:cs="Times New Roman"/>
        <w:sz w:val="24"/>
        <w:szCs w:val="24"/>
      </w:rPr>
      <w:t xml:space="preserve">  </w:t>
    </w:r>
  </w:p>
  <w:p w:rsidR="00C92AD5" w:rsidRDefault="00C92AD5" w:rsidP="000401A8">
    <w:pPr>
      <w:pStyle w:val="aa"/>
      <w:ind w:firstLine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2AD5" w:rsidRDefault="00C92AD5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55B5A" w:rsidRDefault="00655B5A" w:rsidP="00D6261E">
      <w:pPr>
        <w:spacing w:line="240" w:lineRule="auto"/>
        <w:ind w:firstLine="480"/>
      </w:pPr>
      <w:r>
        <w:separator/>
      </w:r>
    </w:p>
  </w:footnote>
  <w:footnote w:type="continuationSeparator" w:id="0">
    <w:p w:rsidR="00655B5A" w:rsidRDefault="00655B5A" w:rsidP="00D6261E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2AD5" w:rsidRDefault="00C92AD5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2AD5" w:rsidRDefault="00C92AD5">
    <w:pPr>
      <w:pStyle w:val="a8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2AD5" w:rsidRDefault="00C92AD5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4DD6AC8"/>
    <w:multiLevelType w:val="singleLevel"/>
    <w:tmpl w:val="94DD6AC8"/>
    <w:lvl w:ilvl="0">
      <w:start w:val="1"/>
      <w:numFmt w:val="chineseCounting"/>
      <w:suff w:val="nothing"/>
      <w:lvlText w:val="（%1）"/>
      <w:lvlJc w:val="left"/>
      <w:pPr>
        <w:ind w:left="740" w:firstLine="0"/>
      </w:pPr>
      <w:rPr>
        <w:rFonts w:hint="eastAsia"/>
      </w:rPr>
    </w:lvl>
  </w:abstractNum>
  <w:abstractNum w:abstractNumId="1" w15:restartNumberingAfterBreak="0">
    <w:nsid w:val="1D4F63C1"/>
    <w:multiLevelType w:val="singleLevel"/>
    <w:tmpl w:val="1D4F63C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2AF371DC"/>
    <w:multiLevelType w:val="hybridMultilevel"/>
    <w:tmpl w:val="05EC7F9E"/>
    <w:lvl w:ilvl="0" w:tplc="AA32ABF2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306F4D9E"/>
    <w:multiLevelType w:val="hybridMultilevel"/>
    <w:tmpl w:val="998AC628"/>
    <w:lvl w:ilvl="0" w:tplc="F392CF7E">
      <w:start w:val="1"/>
      <w:numFmt w:val="japaneseCounting"/>
      <w:lvlText w:val="%1、"/>
      <w:lvlJc w:val="left"/>
      <w:pPr>
        <w:ind w:left="11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30" w:hanging="420"/>
      </w:pPr>
    </w:lvl>
    <w:lvl w:ilvl="2" w:tplc="0409001B" w:tentative="1">
      <w:start w:val="1"/>
      <w:numFmt w:val="lowerRoman"/>
      <w:lvlText w:val="%3."/>
      <w:lvlJc w:val="righ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9" w:tentative="1">
      <w:start w:val="1"/>
      <w:numFmt w:val="lowerLetter"/>
      <w:lvlText w:val="%5)"/>
      <w:lvlJc w:val="left"/>
      <w:pPr>
        <w:ind w:left="2490" w:hanging="420"/>
      </w:pPr>
    </w:lvl>
    <w:lvl w:ilvl="5" w:tplc="0409001B" w:tentative="1">
      <w:start w:val="1"/>
      <w:numFmt w:val="lowerRoman"/>
      <w:lvlText w:val="%6."/>
      <w:lvlJc w:val="righ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9" w:tentative="1">
      <w:start w:val="1"/>
      <w:numFmt w:val="lowerLetter"/>
      <w:lvlText w:val="%8)"/>
      <w:lvlJc w:val="left"/>
      <w:pPr>
        <w:ind w:left="3750" w:hanging="420"/>
      </w:pPr>
    </w:lvl>
    <w:lvl w:ilvl="8" w:tplc="0409001B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4" w15:restartNumberingAfterBreak="0">
    <w:nsid w:val="4C5226F5"/>
    <w:multiLevelType w:val="hybridMultilevel"/>
    <w:tmpl w:val="F3E8C59A"/>
    <w:lvl w:ilvl="0" w:tplc="87625840">
      <w:start w:val="4"/>
      <w:numFmt w:val="bullet"/>
      <w:lvlText w:val="—"/>
      <w:lvlJc w:val="left"/>
      <w:pPr>
        <w:ind w:left="360" w:hanging="360"/>
      </w:pPr>
      <w:rPr>
        <w:rFonts w:ascii="DengXian" w:eastAsia="DengXian" w:hAnsi="DengXia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FFD"/>
    <w:rsid w:val="00034A94"/>
    <w:rsid w:val="00037006"/>
    <w:rsid w:val="000401A8"/>
    <w:rsid w:val="00077073"/>
    <w:rsid w:val="00085525"/>
    <w:rsid w:val="001101E3"/>
    <w:rsid w:val="00165260"/>
    <w:rsid w:val="001B67E9"/>
    <w:rsid w:val="001B7EC4"/>
    <w:rsid w:val="001C015F"/>
    <w:rsid w:val="001C1D93"/>
    <w:rsid w:val="001E1050"/>
    <w:rsid w:val="00222F03"/>
    <w:rsid w:val="00291263"/>
    <w:rsid w:val="002C703E"/>
    <w:rsid w:val="00317251"/>
    <w:rsid w:val="00342DE1"/>
    <w:rsid w:val="00387622"/>
    <w:rsid w:val="003911F0"/>
    <w:rsid w:val="003A787A"/>
    <w:rsid w:val="00410317"/>
    <w:rsid w:val="0041496C"/>
    <w:rsid w:val="004315D5"/>
    <w:rsid w:val="00461C55"/>
    <w:rsid w:val="004751A6"/>
    <w:rsid w:val="00495062"/>
    <w:rsid w:val="00495582"/>
    <w:rsid w:val="004E4FD3"/>
    <w:rsid w:val="004F5BBA"/>
    <w:rsid w:val="00515B85"/>
    <w:rsid w:val="005324A8"/>
    <w:rsid w:val="00595708"/>
    <w:rsid w:val="005A4DD2"/>
    <w:rsid w:val="005A5FFD"/>
    <w:rsid w:val="005A697C"/>
    <w:rsid w:val="005B002B"/>
    <w:rsid w:val="005F6AD6"/>
    <w:rsid w:val="006446DB"/>
    <w:rsid w:val="00654165"/>
    <w:rsid w:val="00655B5A"/>
    <w:rsid w:val="00674993"/>
    <w:rsid w:val="006C70F0"/>
    <w:rsid w:val="006D1BEE"/>
    <w:rsid w:val="0074781C"/>
    <w:rsid w:val="00803506"/>
    <w:rsid w:val="00823168"/>
    <w:rsid w:val="0082518C"/>
    <w:rsid w:val="008E7471"/>
    <w:rsid w:val="00AB5BB6"/>
    <w:rsid w:val="00AB6253"/>
    <w:rsid w:val="00AF5C06"/>
    <w:rsid w:val="00B175DB"/>
    <w:rsid w:val="00C92AD5"/>
    <w:rsid w:val="00CB63E6"/>
    <w:rsid w:val="00D01EDF"/>
    <w:rsid w:val="00D110E3"/>
    <w:rsid w:val="00D11901"/>
    <w:rsid w:val="00D217E5"/>
    <w:rsid w:val="00D248D7"/>
    <w:rsid w:val="00D6261E"/>
    <w:rsid w:val="00E13716"/>
    <w:rsid w:val="00E315A4"/>
    <w:rsid w:val="00EF27E2"/>
    <w:rsid w:val="00F17568"/>
    <w:rsid w:val="00F243B2"/>
    <w:rsid w:val="00F57DE9"/>
    <w:rsid w:val="00FA66C3"/>
    <w:rsid w:val="00FE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DED01D"/>
  <w15:chartTrackingRefBased/>
  <w15:docId w15:val="{F477224D-2596-474B-B7F2-1FBB609C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EDF"/>
    <w:pPr>
      <w:widowControl w:val="0"/>
      <w:spacing w:line="360" w:lineRule="auto"/>
      <w:ind w:firstLineChars="200" w:firstLine="200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1C1D9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01EDF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C1D93"/>
    <w:rPr>
      <w:rFonts w:eastAsia="黑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D01EDF"/>
    <w:rPr>
      <w:rFonts w:asciiTheme="majorHAnsi" w:eastAsia="黑体" w:hAnsiTheme="majorHAnsi" w:cstheme="majorBidi"/>
      <w:b/>
      <w:bCs/>
      <w:sz w:val="28"/>
      <w:szCs w:val="32"/>
    </w:rPr>
  </w:style>
  <w:style w:type="paragraph" w:styleId="a3">
    <w:name w:val="Title"/>
    <w:aliases w:val="参考文献"/>
    <w:basedOn w:val="a"/>
    <w:next w:val="a"/>
    <w:link w:val="a4"/>
    <w:uiPriority w:val="10"/>
    <w:qFormat/>
    <w:rsid w:val="00D01EDF"/>
    <w:pPr>
      <w:spacing w:before="240" w:after="60"/>
      <w:outlineLvl w:val="0"/>
    </w:pPr>
    <w:rPr>
      <w:rFonts w:asciiTheme="majorHAnsi" w:eastAsia="黑体" w:hAnsiTheme="majorHAnsi" w:cstheme="majorBidi"/>
      <w:b/>
      <w:bCs/>
      <w:sz w:val="21"/>
      <w:szCs w:val="32"/>
    </w:rPr>
  </w:style>
  <w:style w:type="character" w:customStyle="1" w:styleId="a4">
    <w:name w:val="标题 字符"/>
    <w:aliases w:val="参考文献 字符"/>
    <w:basedOn w:val="a0"/>
    <w:link w:val="a3"/>
    <w:uiPriority w:val="10"/>
    <w:rsid w:val="00D01EDF"/>
    <w:rPr>
      <w:rFonts w:asciiTheme="majorHAnsi" w:eastAsia="黑体" w:hAnsiTheme="majorHAnsi" w:cstheme="majorBidi"/>
      <w:b/>
      <w:bCs/>
      <w:szCs w:val="32"/>
    </w:rPr>
  </w:style>
  <w:style w:type="paragraph" w:styleId="a5">
    <w:name w:val="Subtitle"/>
    <w:aliases w:val="参考文献正文"/>
    <w:basedOn w:val="a"/>
    <w:next w:val="a"/>
    <w:link w:val="a6"/>
    <w:uiPriority w:val="11"/>
    <w:qFormat/>
    <w:rsid w:val="00D01EDF"/>
    <w:pPr>
      <w:spacing w:before="240" w:after="60"/>
      <w:jc w:val="center"/>
      <w:outlineLvl w:val="1"/>
    </w:pPr>
    <w:rPr>
      <w:b/>
      <w:bCs/>
      <w:kern w:val="28"/>
      <w:sz w:val="21"/>
      <w:szCs w:val="32"/>
    </w:rPr>
  </w:style>
  <w:style w:type="character" w:customStyle="1" w:styleId="a6">
    <w:name w:val="副标题 字符"/>
    <w:aliases w:val="参考文献正文 字符"/>
    <w:basedOn w:val="a0"/>
    <w:link w:val="a5"/>
    <w:uiPriority w:val="11"/>
    <w:rsid w:val="00D01EDF"/>
    <w:rPr>
      <w:rFonts w:eastAsia="宋体"/>
      <w:b/>
      <w:bCs/>
      <w:kern w:val="28"/>
      <w:szCs w:val="32"/>
    </w:rPr>
  </w:style>
  <w:style w:type="paragraph" w:styleId="a7">
    <w:name w:val="List Paragraph"/>
    <w:basedOn w:val="a"/>
    <w:uiPriority w:val="99"/>
    <w:qFormat/>
    <w:rsid w:val="005A5FFD"/>
    <w:pPr>
      <w:ind w:firstLine="420"/>
    </w:pPr>
  </w:style>
  <w:style w:type="paragraph" w:styleId="a8">
    <w:name w:val="header"/>
    <w:basedOn w:val="a"/>
    <w:link w:val="a9"/>
    <w:unhideWhenUsed/>
    <w:qFormat/>
    <w:rsid w:val="00D626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qFormat/>
    <w:rsid w:val="00D6261E"/>
    <w:rPr>
      <w:rFonts w:eastAsia="宋体"/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rsid w:val="00D6261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b">
    <w:name w:val="页脚 字符"/>
    <w:basedOn w:val="a0"/>
    <w:link w:val="aa"/>
    <w:qFormat/>
    <w:rsid w:val="00D6261E"/>
    <w:rPr>
      <w:rFonts w:eastAsia="宋体"/>
      <w:sz w:val="18"/>
      <w:szCs w:val="18"/>
    </w:rPr>
  </w:style>
  <w:style w:type="character" w:styleId="ac">
    <w:name w:val="Hyperlink"/>
    <w:basedOn w:val="a0"/>
    <w:unhideWhenUsed/>
    <w:rsid w:val="001E1050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E1050"/>
    <w:rPr>
      <w:color w:val="605E5C"/>
      <w:shd w:val="clear" w:color="auto" w:fill="E1DFDD"/>
    </w:rPr>
  </w:style>
  <w:style w:type="paragraph" w:styleId="ae">
    <w:name w:val="Balloon Text"/>
    <w:basedOn w:val="a"/>
    <w:link w:val="af"/>
    <w:unhideWhenUsed/>
    <w:qFormat/>
    <w:rsid w:val="00165260"/>
    <w:pPr>
      <w:spacing w:line="240" w:lineRule="auto"/>
    </w:pPr>
    <w:rPr>
      <w:sz w:val="18"/>
      <w:szCs w:val="18"/>
    </w:rPr>
  </w:style>
  <w:style w:type="character" w:customStyle="1" w:styleId="af">
    <w:name w:val="批注框文本 字符"/>
    <w:basedOn w:val="a0"/>
    <w:link w:val="ae"/>
    <w:qFormat/>
    <w:rsid w:val="00165260"/>
    <w:rPr>
      <w:rFonts w:eastAsia="宋体"/>
      <w:sz w:val="18"/>
      <w:szCs w:val="18"/>
    </w:rPr>
  </w:style>
  <w:style w:type="numbering" w:customStyle="1" w:styleId="11">
    <w:name w:val="无列表1"/>
    <w:next w:val="a2"/>
    <w:uiPriority w:val="99"/>
    <w:semiHidden/>
    <w:unhideWhenUsed/>
    <w:rsid w:val="000401A8"/>
  </w:style>
  <w:style w:type="paragraph" w:customStyle="1" w:styleId="12">
    <w:name w:val="列出段落1"/>
    <w:basedOn w:val="a"/>
    <w:qFormat/>
    <w:rsid w:val="000401A8"/>
    <w:pPr>
      <w:spacing w:line="240" w:lineRule="auto"/>
      <w:ind w:firstLine="420"/>
      <w:jc w:val="both"/>
    </w:pPr>
    <w:rPr>
      <w:rFonts w:ascii="Calibri" w:hAnsi="Calibri" w:cs="黑体"/>
      <w:sz w:val="21"/>
      <w:szCs w:val="24"/>
    </w:rPr>
  </w:style>
  <w:style w:type="character" w:customStyle="1" w:styleId="af0">
    <w:name w:val="批注主题 字符"/>
    <w:link w:val="af1"/>
    <w:uiPriority w:val="99"/>
    <w:rsid w:val="000401A8"/>
    <w:rPr>
      <w:rFonts w:ascii="Times New Roman" w:hAnsi="Times New Roman"/>
      <w:b/>
      <w:bCs/>
      <w:szCs w:val="24"/>
    </w:rPr>
  </w:style>
  <w:style w:type="character" w:styleId="af2">
    <w:name w:val="annotation reference"/>
    <w:uiPriority w:val="99"/>
    <w:unhideWhenUsed/>
    <w:rsid w:val="000401A8"/>
    <w:rPr>
      <w:sz w:val="21"/>
      <w:szCs w:val="21"/>
    </w:rPr>
  </w:style>
  <w:style w:type="character" w:customStyle="1" w:styleId="Char1">
    <w:name w:val="批注主题 Char1"/>
    <w:basedOn w:val="Char10"/>
    <w:uiPriority w:val="99"/>
    <w:semiHidden/>
    <w:rsid w:val="000401A8"/>
    <w:rPr>
      <w:rFonts w:ascii="Times New Roman" w:eastAsia="宋体" w:hAnsi="Times New Roman" w:cs="Times New Roman"/>
      <w:b/>
      <w:bCs/>
      <w:szCs w:val="24"/>
    </w:rPr>
  </w:style>
  <w:style w:type="character" w:customStyle="1" w:styleId="Char10">
    <w:name w:val="批注文字 Char1"/>
    <w:basedOn w:val="a0"/>
    <w:uiPriority w:val="99"/>
    <w:semiHidden/>
    <w:rsid w:val="000401A8"/>
    <w:rPr>
      <w:rFonts w:ascii="Times New Roman" w:eastAsia="宋体" w:hAnsi="Times New Roman" w:cs="Times New Roman"/>
      <w:szCs w:val="24"/>
    </w:rPr>
  </w:style>
  <w:style w:type="character" w:customStyle="1" w:styleId="af3">
    <w:name w:val="批注文字 字符"/>
    <w:link w:val="af4"/>
    <w:uiPriority w:val="99"/>
    <w:rsid w:val="000401A8"/>
    <w:rPr>
      <w:rFonts w:ascii="Times New Roman" w:hAnsi="Times New Roman"/>
      <w:szCs w:val="24"/>
    </w:rPr>
  </w:style>
  <w:style w:type="character" w:customStyle="1" w:styleId="Char11">
    <w:name w:val="批注框文本 Char1"/>
    <w:basedOn w:val="a0"/>
    <w:uiPriority w:val="99"/>
    <w:semiHidden/>
    <w:rsid w:val="000401A8"/>
    <w:rPr>
      <w:rFonts w:ascii="Times New Roman" w:eastAsia="宋体" w:hAnsi="Times New Roman" w:cs="Times New Roman"/>
      <w:sz w:val="18"/>
      <w:szCs w:val="18"/>
    </w:rPr>
  </w:style>
  <w:style w:type="paragraph" w:styleId="af4">
    <w:name w:val="annotation text"/>
    <w:basedOn w:val="a"/>
    <w:link w:val="af3"/>
    <w:uiPriority w:val="99"/>
    <w:unhideWhenUsed/>
    <w:rsid w:val="000401A8"/>
    <w:pPr>
      <w:spacing w:line="240" w:lineRule="auto"/>
      <w:ind w:firstLineChars="0" w:firstLine="0"/>
    </w:pPr>
    <w:rPr>
      <w:rFonts w:ascii="Times New Roman" w:eastAsiaTheme="minorEastAsia" w:hAnsi="Times New Roman"/>
      <w:sz w:val="21"/>
      <w:szCs w:val="24"/>
    </w:rPr>
  </w:style>
  <w:style w:type="character" w:customStyle="1" w:styleId="13">
    <w:name w:val="批注文字 字符1"/>
    <w:basedOn w:val="a0"/>
    <w:uiPriority w:val="99"/>
    <w:semiHidden/>
    <w:rsid w:val="000401A8"/>
    <w:rPr>
      <w:rFonts w:eastAsia="宋体"/>
      <w:sz w:val="24"/>
    </w:rPr>
  </w:style>
  <w:style w:type="character" w:customStyle="1" w:styleId="Char2">
    <w:name w:val="批注文字 Char2"/>
    <w:basedOn w:val="a0"/>
    <w:rsid w:val="000401A8"/>
    <w:rPr>
      <w:rFonts w:ascii="Times New Roman" w:hAnsi="Times New Roman"/>
      <w:kern w:val="2"/>
      <w:sz w:val="21"/>
      <w:szCs w:val="24"/>
    </w:rPr>
  </w:style>
  <w:style w:type="paragraph" w:styleId="af1">
    <w:name w:val="annotation subject"/>
    <w:basedOn w:val="af4"/>
    <w:next w:val="af4"/>
    <w:link w:val="af0"/>
    <w:uiPriority w:val="99"/>
    <w:unhideWhenUsed/>
    <w:rsid w:val="000401A8"/>
    <w:rPr>
      <w:b/>
      <w:bCs/>
    </w:rPr>
  </w:style>
  <w:style w:type="character" w:customStyle="1" w:styleId="14">
    <w:name w:val="批注主题 字符1"/>
    <w:basedOn w:val="13"/>
    <w:uiPriority w:val="99"/>
    <w:semiHidden/>
    <w:rsid w:val="000401A8"/>
    <w:rPr>
      <w:rFonts w:eastAsia="宋体"/>
      <w:b/>
      <w:bCs/>
      <w:sz w:val="24"/>
    </w:rPr>
  </w:style>
  <w:style w:type="character" w:customStyle="1" w:styleId="Char20">
    <w:name w:val="批注主题 Char2"/>
    <w:basedOn w:val="Char2"/>
    <w:rsid w:val="000401A8"/>
    <w:rPr>
      <w:rFonts w:ascii="Times New Roman" w:hAnsi="Times New Roman"/>
      <w:b/>
      <w:bCs/>
      <w:kern w:val="2"/>
      <w:sz w:val="21"/>
      <w:szCs w:val="24"/>
    </w:rPr>
  </w:style>
  <w:style w:type="character" w:customStyle="1" w:styleId="Char12">
    <w:name w:val="页脚 Char1"/>
    <w:uiPriority w:val="99"/>
    <w:rsid w:val="000401A8"/>
    <w:rPr>
      <w:kern w:val="2"/>
      <w:sz w:val="18"/>
      <w:szCs w:val="18"/>
    </w:rPr>
  </w:style>
  <w:style w:type="character" w:styleId="af5">
    <w:name w:val="page number"/>
    <w:basedOn w:val="a0"/>
    <w:uiPriority w:val="99"/>
    <w:semiHidden/>
    <w:unhideWhenUsed/>
    <w:rsid w:val="004F5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6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22</Pages>
  <Words>1306</Words>
  <Characters>7445</Characters>
  <Application>Microsoft Office Word</Application>
  <DocSecurity>0</DocSecurity>
  <Lines>62</Lines>
  <Paragraphs>17</Paragraphs>
  <ScaleCrop>false</ScaleCrop>
  <Company/>
  <LinksUpToDate>false</LinksUpToDate>
  <CharactersWithSpaces>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璐瑶</dc:creator>
  <cp:keywords/>
  <dc:description/>
  <cp:lastModifiedBy>杨 皓月</cp:lastModifiedBy>
  <cp:revision>16</cp:revision>
  <dcterms:created xsi:type="dcterms:W3CDTF">2020-05-15T22:16:00Z</dcterms:created>
  <dcterms:modified xsi:type="dcterms:W3CDTF">2020-05-18T02:56:00Z</dcterms:modified>
</cp:coreProperties>
</file>